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7FF2" w:rsidRPr="00B44B30" w:rsidRDefault="00B44B30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</w:t>
      </w:r>
    </w:p>
    <w:p w:rsidR="0086364C" w:rsidRDefault="001705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64C">
        <w:rPr>
          <w:rFonts w:ascii="Times New Roman" w:hAnsi="Times New Roman" w:cs="Times New Roman"/>
          <w:b/>
          <w:color w:val="auto"/>
          <w:sz w:val="28"/>
          <w:szCs w:val="28"/>
        </w:rPr>
        <w:t>Показатели</w:t>
      </w:r>
      <w:r w:rsidR="00863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 государственного бюджетного общеобразовательного учреждения средней общеобразовательной школы № 21 Василеостровского района Санкт-Петербурга, подлежащей </w:t>
      </w:r>
      <w:proofErr w:type="spellStart"/>
      <w:r w:rsidR="0086364C">
        <w:rPr>
          <w:rFonts w:ascii="Times New Roman" w:hAnsi="Times New Roman" w:cs="Times New Roman"/>
          <w:b/>
          <w:color w:val="auto"/>
          <w:sz w:val="28"/>
          <w:szCs w:val="28"/>
        </w:rPr>
        <w:t>самообследованию</w:t>
      </w:r>
      <w:proofErr w:type="spellEnd"/>
      <w:r w:rsidR="00863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44B30" w:rsidRPr="001705F4" w:rsidRDefault="00B44B3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7FF2" w:rsidRPr="001705F4" w:rsidRDefault="00B44B30" w:rsidP="00B44B30">
      <w:pPr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5F4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1705F4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proofErr w:type="gramEnd"/>
      <w:r w:rsidRPr="001705F4">
        <w:rPr>
          <w:rFonts w:ascii="Times New Roman" w:hAnsi="Times New Roman" w:cs="Times New Roman"/>
          <w:color w:val="auto"/>
          <w:sz w:val="28"/>
          <w:szCs w:val="28"/>
        </w:rPr>
        <w:t xml:space="preserve"> на 1 августа 2015 года)</w:t>
      </w:r>
    </w:p>
    <w:p w:rsidR="00577FF2" w:rsidRPr="001705F4" w:rsidRDefault="00577FF2" w:rsidP="00B44B30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04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6330"/>
        <w:gridCol w:w="1635"/>
      </w:tblGrid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6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362 человека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 человек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 человека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 человека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/ 29,59%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3,90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3,41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64,00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Средний балл единого государственного экзамена </w:t>
            </w: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выпускников 11 класса по математике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33,69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1 / 3,49%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/ 6,9%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1.17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1.18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208 / 61,54 %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 / 15,98%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 / 0 %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Международного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 / 0 %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1.20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/ 0%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 / 10,65%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/ 0%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 / 44,67%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 человека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 / 97%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 / 90%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1.27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/ 0%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1.28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/ 3%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1.29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 человек / 61 %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1.29.1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Высшая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8 / 23 %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1.29.2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Первая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 / 38 %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1.30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577FF2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1.30.1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5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/ 12 % 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1.30.2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30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/ 6%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/15%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/ 12%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 человека/ 100 %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человек 59 /%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компьютеров в расчете на одного </w:t>
            </w: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0,3 единиц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единиц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End"/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2.4.1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2.4.2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proofErr w:type="spell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2.4.3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2.4.4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B44B30" w:rsidRPr="001705F4" w:rsidTr="00B4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6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3091,51</w:t>
            </w:r>
          </w:p>
          <w:p w:rsidR="00577FF2" w:rsidRPr="001705F4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кв. м</w:t>
            </w:r>
          </w:p>
        </w:tc>
      </w:tr>
    </w:tbl>
    <w:p w:rsidR="00577FF2" w:rsidRPr="001705F4" w:rsidRDefault="00B44B30" w:rsidP="00B44B3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0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364C" w:rsidRDefault="0086364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77FF2" w:rsidRDefault="00B44B30" w:rsidP="00B44B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05F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Аналитическая часть</w:t>
      </w:r>
    </w:p>
    <w:p w:rsidR="0086364C" w:rsidRDefault="0086364C" w:rsidP="00B44B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364C" w:rsidRPr="001705F4" w:rsidRDefault="0086364C" w:rsidP="00B44B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44B30" w:rsidRPr="001705F4" w:rsidRDefault="00B44B30" w:rsidP="0086364C">
      <w:pPr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  <w:r w:rsidRPr="001705F4">
        <w:rPr>
          <w:rFonts w:ascii="Times New Roman" w:hAnsi="Times New Roman"/>
          <w:b/>
          <w:bCs/>
          <w:sz w:val="28"/>
          <w:szCs w:val="28"/>
        </w:rPr>
        <w:br/>
        <w:t>средняя общеобразовательная школа № 21</w:t>
      </w:r>
      <w:r w:rsidRPr="001705F4">
        <w:rPr>
          <w:rFonts w:ascii="Times New Roman" w:hAnsi="Times New Roman"/>
          <w:b/>
          <w:bCs/>
          <w:sz w:val="28"/>
          <w:szCs w:val="28"/>
        </w:rPr>
        <w:br/>
        <w:t xml:space="preserve">Василеостровского района </w:t>
      </w:r>
      <w:r w:rsidRPr="001705F4">
        <w:rPr>
          <w:rFonts w:ascii="Times New Roman" w:hAnsi="Times New Roman"/>
          <w:b/>
          <w:bCs/>
          <w:sz w:val="28"/>
          <w:szCs w:val="28"/>
        </w:rPr>
        <w:br/>
        <w:t>Санкт-Петербурга</w:t>
      </w:r>
    </w:p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br/>
      </w:r>
      <w:r w:rsidRPr="001705F4">
        <w:rPr>
          <w:rFonts w:ascii="Times New Roman" w:hAnsi="Times New Roman"/>
          <w:sz w:val="28"/>
          <w:szCs w:val="28"/>
        </w:rPr>
        <w:br/>
      </w:r>
      <w:r w:rsidRPr="001705F4">
        <w:rPr>
          <w:rFonts w:ascii="Times New Roman" w:hAnsi="Times New Roman"/>
          <w:sz w:val="28"/>
          <w:szCs w:val="28"/>
        </w:rPr>
        <w:br/>
      </w:r>
      <w:r w:rsidRPr="001705F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53100" cy="4314825"/>
            <wp:effectExtent l="0" t="0" r="0" b="9525"/>
            <wp:docPr id="6" name="Рисунок 6" descr="https://lh4.googleusercontent.com/GMBXr5_8NtjNzh-DU6E3zdLUJsgRFXyRDVLDXoGFONoLGqVZ9Ls88fbf2HS26tDuQ5bQiekYseR1wRIIyX_w61L1cy_DspTdtKAkxYutu_EDkxNHdJ_wVuI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GMBXr5_8NtjNzh-DU6E3zdLUJsgRFXyRDVLDXoGFONoLGqVZ9Ls88fbf2HS26tDuQ5bQiekYseR1wRIIyX_w61L1cy_DspTdtKAkxYutu_EDkxNHdJ_wVuIy9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5F4">
        <w:rPr>
          <w:rFonts w:ascii="Times New Roman" w:hAnsi="Times New Roman"/>
          <w:sz w:val="28"/>
          <w:szCs w:val="28"/>
        </w:rPr>
        <w:br/>
      </w:r>
      <w:r w:rsidRPr="001705F4">
        <w:rPr>
          <w:rFonts w:ascii="Times New Roman" w:hAnsi="Times New Roman"/>
          <w:sz w:val="28"/>
          <w:szCs w:val="28"/>
        </w:rPr>
        <w:br/>
      </w:r>
      <w:r w:rsidRPr="001705F4">
        <w:rPr>
          <w:rFonts w:ascii="Times New Roman" w:hAnsi="Times New Roman"/>
          <w:sz w:val="28"/>
          <w:szCs w:val="28"/>
        </w:rPr>
        <w:br/>
      </w:r>
      <w:r w:rsidRPr="001705F4">
        <w:rPr>
          <w:rFonts w:ascii="Times New Roman" w:hAnsi="Times New Roman"/>
          <w:sz w:val="28"/>
          <w:szCs w:val="28"/>
        </w:rPr>
        <w:br/>
      </w:r>
    </w:p>
    <w:p w:rsidR="00B44B30" w:rsidRPr="001705F4" w:rsidRDefault="00B44B30" w:rsidP="00B44B30">
      <w:pPr>
        <w:spacing w:line="240" w:lineRule="auto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br/>
      </w:r>
    </w:p>
    <w:p w:rsidR="00B44B30" w:rsidRPr="001705F4" w:rsidRDefault="00B44B30" w:rsidP="00B44B30">
      <w:pPr>
        <w:spacing w:line="240" w:lineRule="auto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br/>
      </w:r>
    </w:p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br w:type="page"/>
      </w:r>
      <w:r w:rsidRPr="001705F4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44B30" w:rsidRPr="001705F4" w:rsidRDefault="00B44B30" w:rsidP="00B44B30">
      <w:pPr>
        <w:pStyle w:val="ad"/>
        <w:spacing w:before="0" w:line="240" w:lineRule="auto"/>
        <w:rPr>
          <w:rFonts w:ascii="Times New Roman" w:hAnsi="Times New Roman"/>
          <w:color w:val="auto"/>
        </w:rPr>
      </w:pPr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1705F4">
        <w:rPr>
          <w:rFonts w:ascii="Times New Roman" w:hAnsi="Times New Roman"/>
          <w:sz w:val="28"/>
          <w:szCs w:val="28"/>
        </w:rPr>
        <w:fldChar w:fldCharType="begin"/>
      </w:r>
      <w:r w:rsidRPr="001705F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1705F4">
        <w:rPr>
          <w:rFonts w:ascii="Times New Roman" w:hAnsi="Times New Roman"/>
          <w:sz w:val="28"/>
          <w:szCs w:val="28"/>
        </w:rPr>
        <w:fldChar w:fldCharType="separate"/>
      </w:r>
      <w:hyperlink w:anchor="_Toc428453196" w:history="1">
        <w:r w:rsidRPr="001705F4">
          <w:rPr>
            <w:rStyle w:val="a8"/>
            <w:rFonts w:ascii="Times New Roman" w:hAnsi="Times New Roman"/>
            <w:noProof/>
          </w:rPr>
          <w:t>1. Общие сведения о школе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_Toc428453196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9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197" w:history="1">
        <w:r w:rsidRPr="001705F4">
          <w:rPr>
            <w:rStyle w:val="a8"/>
            <w:rFonts w:ascii="Times New Roman" w:hAnsi="Times New Roman"/>
            <w:noProof/>
          </w:rPr>
          <w:t>1.1. Лицензия, аккредитация, контактная информация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_Toc428453197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9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198" w:history="1">
        <w:r w:rsidRPr="001705F4">
          <w:rPr>
            <w:rStyle w:val="a8"/>
            <w:rFonts w:ascii="Times New Roman" w:hAnsi="Times New Roman"/>
            <w:noProof/>
          </w:rPr>
          <w:t>1.2. Страницы истории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_Toc428453198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10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199" w:history="1">
        <w:r w:rsidRPr="001705F4">
          <w:rPr>
            <w:rStyle w:val="a8"/>
            <w:rFonts w:ascii="Times New Roman" w:hAnsi="Times New Roman"/>
            <w:noProof/>
          </w:rPr>
          <w:t>1.3. Материально-техническое обеспечение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_Toc428453199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11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0" w:history="1">
        <w:r w:rsidRPr="001705F4">
          <w:rPr>
            <w:rStyle w:val="a8"/>
            <w:rFonts w:ascii="Times New Roman" w:hAnsi="Times New Roman"/>
            <w:noProof/>
          </w:rPr>
          <w:t>1.4. Педагогический состав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_Toc428453200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14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1" w:history="1">
        <w:r w:rsidRPr="001705F4">
          <w:rPr>
            <w:rStyle w:val="a8"/>
            <w:rFonts w:ascii="Times New Roman" w:hAnsi="Times New Roman"/>
            <w:noProof/>
          </w:rPr>
          <w:t>1.5. Контингент учащихся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_Toc428453201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15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2" w:history="1">
        <w:r w:rsidRPr="001705F4">
          <w:rPr>
            <w:rStyle w:val="a8"/>
            <w:rFonts w:ascii="Times New Roman" w:hAnsi="Times New Roman"/>
            <w:noProof/>
          </w:rPr>
          <w:t>2. Образовательный процесс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_Toc428453202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16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3" w:history="1">
        <w:r w:rsidRPr="001705F4">
          <w:rPr>
            <w:rStyle w:val="a8"/>
            <w:rFonts w:ascii="Times New Roman" w:hAnsi="Times New Roman"/>
            <w:noProof/>
          </w:rPr>
          <w:t>2.1. Перечень образовательных программ, реализуемых ОУ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_Toc428453203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16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4" w:history="1">
        <w:r w:rsidRPr="001705F4">
          <w:rPr>
            <w:rStyle w:val="a8"/>
            <w:rFonts w:ascii="Times New Roman" w:hAnsi="Times New Roman"/>
            <w:noProof/>
          </w:rPr>
          <w:t>2.2. Эффективность реализации общеобразовательных программ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_Toc428453204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17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5" w:history="1">
        <w:r w:rsidRPr="001705F4">
          <w:rPr>
            <w:rStyle w:val="a8"/>
            <w:rFonts w:ascii="Times New Roman" w:hAnsi="Times New Roman"/>
            <w:noProof/>
          </w:rPr>
          <w:t>2.3. Результаты участия обучающихся в предметных олимпиадах и конкурсах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_Toc428453205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18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6" w:history="1">
        <w:r w:rsidRPr="001705F4">
          <w:rPr>
            <w:rStyle w:val="a8"/>
            <w:rFonts w:ascii="Times New Roman" w:hAnsi="Times New Roman"/>
            <w:noProof/>
          </w:rPr>
          <w:t>2.4. Результаты единого государственного экзамена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_Toc428453206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20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7" w:history="1">
        <w:r w:rsidRPr="001705F4">
          <w:rPr>
            <w:rStyle w:val="a8"/>
            <w:rFonts w:ascii="Times New Roman" w:hAnsi="Times New Roman"/>
            <w:noProof/>
          </w:rPr>
          <w:t>2.5. Реализация программ дополнительного образования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_Toc428453207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21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8" w:history="1">
        <w:r w:rsidRPr="001705F4">
          <w:rPr>
            <w:rStyle w:val="a8"/>
            <w:rFonts w:ascii="Times New Roman" w:hAnsi="Times New Roman"/>
            <w:noProof/>
          </w:rPr>
          <w:t>2.6. Результаты участия обучающихся в районных, городских, Всероссийских и Международных конкурсах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_Toc428453208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22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09" w:history="1">
        <w:r w:rsidRPr="001705F4">
          <w:rPr>
            <w:rStyle w:val="a8"/>
            <w:rFonts w:ascii="Times New Roman" w:hAnsi="Times New Roman"/>
            <w:noProof/>
          </w:rPr>
          <w:t>3. Условия образовательного процесса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_Toc428453209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36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0" w:history="1">
        <w:r w:rsidRPr="001705F4">
          <w:rPr>
            <w:rStyle w:val="a8"/>
            <w:rFonts w:ascii="Times New Roman" w:hAnsi="Times New Roman"/>
            <w:noProof/>
          </w:rPr>
          <w:t>3.1. Обеспечение безопасности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_Toc428453210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36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1" w:history="1">
        <w:r w:rsidRPr="001705F4">
          <w:rPr>
            <w:rStyle w:val="a8"/>
            <w:rFonts w:ascii="Times New Roman" w:hAnsi="Times New Roman"/>
            <w:noProof/>
          </w:rPr>
          <w:t>3.2. Здоровьесбережение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_Toc428453211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36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2" w:history="1">
        <w:r w:rsidRPr="001705F4">
          <w:rPr>
            <w:rStyle w:val="a8"/>
            <w:rFonts w:ascii="Times New Roman" w:hAnsi="Times New Roman"/>
            <w:noProof/>
          </w:rPr>
          <w:t>3.3. Организация питания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_Toc428453212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37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3" w:history="1">
        <w:r w:rsidRPr="001705F4">
          <w:rPr>
            <w:rStyle w:val="a8"/>
            <w:rFonts w:ascii="Times New Roman" w:hAnsi="Times New Roman"/>
            <w:noProof/>
          </w:rPr>
          <w:t>3.4. Спортивная жизнь школы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_Toc428453213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38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4" w:history="1">
        <w:r w:rsidRPr="001705F4">
          <w:rPr>
            <w:rStyle w:val="a8"/>
            <w:rFonts w:ascii="Times New Roman" w:hAnsi="Times New Roman"/>
            <w:noProof/>
          </w:rPr>
          <w:t>3.5. Результаты участия обучающихся в спортивных соревнованиях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_Toc428453214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39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5" w:history="1">
        <w:r w:rsidRPr="001705F4">
          <w:rPr>
            <w:rStyle w:val="a8"/>
            <w:rFonts w:ascii="Times New Roman" w:hAnsi="Times New Roman"/>
            <w:noProof/>
          </w:rPr>
          <w:t>4. Воспитательная работа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_Toc428453215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42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6" w:history="1">
        <w:r w:rsidRPr="001705F4">
          <w:rPr>
            <w:rStyle w:val="a8"/>
            <w:rFonts w:ascii="Times New Roman" w:hAnsi="Times New Roman"/>
            <w:noProof/>
          </w:rPr>
          <w:t>4.1. Патриотическое воспитание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_Toc428453216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42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7" w:history="1">
        <w:r w:rsidRPr="001705F4">
          <w:rPr>
            <w:rStyle w:val="a8"/>
            <w:rFonts w:ascii="Times New Roman" w:hAnsi="Times New Roman"/>
            <w:noProof/>
          </w:rPr>
          <w:t>4.2. Воспитание сценой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_Toc428453217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42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8" w:history="1">
        <w:r w:rsidRPr="001705F4">
          <w:rPr>
            <w:rStyle w:val="a8"/>
            <w:rFonts w:ascii="Times New Roman" w:hAnsi="Times New Roman"/>
            <w:noProof/>
          </w:rPr>
          <w:t>4.3. Экскурсионные мероприятия для учащихся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_Toc428453218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44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19" w:history="1">
        <w:r w:rsidRPr="001705F4">
          <w:rPr>
            <w:rStyle w:val="a8"/>
            <w:rFonts w:ascii="Times New Roman" w:hAnsi="Times New Roman"/>
            <w:noProof/>
          </w:rPr>
          <w:t>4.4. Калейдоскоп событий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_Toc428453219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51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20" w:history="1">
        <w:r w:rsidRPr="001705F4">
          <w:rPr>
            <w:rStyle w:val="a8"/>
            <w:rFonts w:ascii="Times New Roman" w:hAnsi="Times New Roman"/>
            <w:noProof/>
          </w:rPr>
          <w:t>5. Динамика развития педагогического коллектива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_Toc428453220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54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21" w:history="1">
        <w:r w:rsidRPr="001705F4">
          <w:rPr>
            <w:rStyle w:val="a8"/>
            <w:rFonts w:ascii="Times New Roman" w:hAnsi="Times New Roman"/>
            <w:noProof/>
          </w:rPr>
          <w:t>5.1. Повышение квалификации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_Toc428453221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54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>
      <w:pPr>
        <w:pStyle w:val="1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28453222" w:history="1">
        <w:r w:rsidRPr="001705F4">
          <w:rPr>
            <w:rStyle w:val="a8"/>
            <w:rFonts w:ascii="Times New Roman" w:hAnsi="Times New Roman"/>
            <w:noProof/>
          </w:rPr>
          <w:t>5.2. Участие в профессиональных конкурсах, общественная активность педагогов, распространение опыта.</w:t>
        </w:r>
        <w:r w:rsidRPr="001705F4">
          <w:rPr>
            <w:noProof/>
            <w:webHidden/>
          </w:rPr>
          <w:tab/>
        </w:r>
        <w:r w:rsidRPr="001705F4">
          <w:rPr>
            <w:noProof/>
            <w:webHidden/>
          </w:rPr>
          <w:fldChar w:fldCharType="begin"/>
        </w:r>
        <w:r w:rsidRPr="001705F4">
          <w:rPr>
            <w:noProof/>
            <w:webHidden/>
          </w:rPr>
          <w:instrText xml:space="preserve"> PAGEREF _Toc428453222 \h </w:instrText>
        </w:r>
        <w:r w:rsidRPr="001705F4">
          <w:rPr>
            <w:noProof/>
            <w:webHidden/>
          </w:rPr>
        </w:r>
        <w:r w:rsidRPr="001705F4">
          <w:rPr>
            <w:noProof/>
            <w:webHidden/>
          </w:rPr>
          <w:fldChar w:fldCharType="separate"/>
        </w:r>
        <w:r w:rsidRPr="001705F4">
          <w:rPr>
            <w:noProof/>
            <w:webHidden/>
          </w:rPr>
          <w:t>61</w:t>
        </w:r>
        <w:r w:rsidRPr="001705F4">
          <w:rPr>
            <w:noProof/>
            <w:webHidden/>
          </w:rPr>
          <w:fldChar w:fldCharType="end"/>
        </w:r>
      </w:hyperlink>
    </w:p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fldChar w:fldCharType="end"/>
      </w:r>
    </w:p>
    <w:p w:rsidR="00B44B30" w:rsidRPr="001705F4" w:rsidRDefault="00B44B30" w:rsidP="00B44B30">
      <w:pPr>
        <w:spacing w:line="240" w:lineRule="auto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br w:type="page"/>
      </w:r>
    </w:p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lastRenderedPageBreak/>
        <w:t>Уважаемые коллеги, учащиеся, родители и партнеры!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Предлагаем Вашему вниманию аналитическую часть </w:t>
      </w:r>
      <w:proofErr w:type="spellStart"/>
      <w:r w:rsidRPr="001705F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государственного бюджетного общеобразовательного учреждения средней общеобразовательной школы № 21 Василеостровского района Санкт-Петербурга в 2014-2015 учебном году. В докладе представлен анализ результатов деятельности школы, а также намечены задачи и ближайшие перспективы развития.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 xml:space="preserve">Цели </w:t>
      </w:r>
      <w:proofErr w:type="spellStart"/>
      <w:r w:rsidRPr="001705F4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1705F4">
        <w:rPr>
          <w:rFonts w:ascii="Times New Roman" w:hAnsi="Times New Roman"/>
          <w:b/>
          <w:sz w:val="28"/>
          <w:szCs w:val="28"/>
        </w:rPr>
        <w:t xml:space="preserve">: </w:t>
      </w:r>
    </w:p>
    <w:p w:rsidR="00B44B30" w:rsidRPr="001705F4" w:rsidRDefault="00B44B30" w:rsidP="00B44B30">
      <w:pPr>
        <w:numPr>
          <w:ilvl w:val="0"/>
          <w:numId w:val="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подведение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и анализ итогов работы за год; </w:t>
      </w:r>
    </w:p>
    <w:p w:rsidR="00B44B30" w:rsidRPr="001705F4" w:rsidRDefault="00B44B30" w:rsidP="00B44B30">
      <w:pPr>
        <w:numPr>
          <w:ilvl w:val="0"/>
          <w:numId w:val="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выявление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основных тенденций развития школы; </w:t>
      </w:r>
    </w:p>
    <w:p w:rsidR="00B44B30" w:rsidRPr="001705F4" w:rsidRDefault="00B44B30" w:rsidP="00B44B30">
      <w:pPr>
        <w:numPr>
          <w:ilvl w:val="0"/>
          <w:numId w:val="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о результатах работы школы родителей, работников органов управления образованием, широкой общественности; </w:t>
      </w:r>
    </w:p>
    <w:p w:rsidR="00B44B30" w:rsidRPr="001705F4" w:rsidRDefault="00B44B30" w:rsidP="00B44B30">
      <w:pPr>
        <w:numPr>
          <w:ilvl w:val="0"/>
          <w:numId w:val="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взаимопонимания и возможности эффективного взаимодействия всех участников образовательного процесса; </w:t>
      </w:r>
    </w:p>
    <w:p w:rsidR="00B44B30" w:rsidRPr="001705F4" w:rsidRDefault="00B44B30" w:rsidP="00B44B30">
      <w:pPr>
        <w:numPr>
          <w:ilvl w:val="0"/>
          <w:numId w:val="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определение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существующих проблем и совместный поиск путей их решения.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428453196"/>
      <w:r w:rsidRPr="001705F4">
        <w:rPr>
          <w:rFonts w:ascii="Times New Roman" w:hAnsi="Times New Roman"/>
          <w:b/>
          <w:color w:val="auto"/>
          <w:sz w:val="28"/>
          <w:szCs w:val="28"/>
        </w:rPr>
        <w:t>1. Общие сведения о школе</w:t>
      </w:r>
      <w:bookmarkEnd w:id="0"/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428453197"/>
      <w:r w:rsidRPr="001705F4">
        <w:rPr>
          <w:rFonts w:ascii="Times New Roman" w:hAnsi="Times New Roman"/>
          <w:b/>
          <w:color w:val="auto"/>
          <w:sz w:val="28"/>
          <w:szCs w:val="28"/>
        </w:rPr>
        <w:t>1.1. Лицензия, аккредитация, контактная информация</w:t>
      </w:r>
      <w:bookmarkEnd w:id="1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 xml:space="preserve">Тип учреждения: </w:t>
      </w:r>
      <w:r w:rsidRPr="001705F4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21 </w:t>
      </w:r>
      <w:proofErr w:type="gramStart"/>
      <w:r w:rsidRPr="001705F4">
        <w:rPr>
          <w:rFonts w:ascii="Times New Roman" w:hAnsi="Times New Roman"/>
          <w:sz w:val="28"/>
          <w:szCs w:val="28"/>
        </w:rPr>
        <w:t>Василеостровского  района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Санкт-Петербурга.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>Лицензия на образовательную деятельность</w:t>
      </w:r>
      <w:r w:rsidRPr="001705F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705F4">
        <w:rPr>
          <w:rFonts w:ascii="Times New Roman" w:hAnsi="Times New Roman"/>
          <w:sz w:val="28"/>
          <w:szCs w:val="28"/>
        </w:rPr>
        <w:t>Серия  78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№ 002302 от 24 мая 2012 года, бессрочно;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 xml:space="preserve">Государственная аккредитация: </w:t>
      </w:r>
      <w:r w:rsidRPr="001705F4">
        <w:rPr>
          <w:rFonts w:ascii="Times New Roman" w:hAnsi="Times New Roman"/>
          <w:sz w:val="28"/>
          <w:szCs w:val="28"/>
        </w:rPr>
        <w:t>Свидетельство о государственной аккредитации № 070 от 14 марта 2012 года. Государственную аккредитацию школа успешно прошла в 2011-2012 учебном году, аккредитация действительна до 14 марта 2024 года.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>Учредитель</w:t>
      </w:r>
      <w:r w:rsidRPr="001705F4">
        <w:rPr>
          <w:rFonts w:ascii="Times New Roman" w:hAnsi="Times New Roman"/>
          <w:sz w:val="28"/>
          <w:szCs w:val="28"/>
        </w:rPr>
        <w:t>: Администрация Василеостровского района Санкт-Петербурга.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>Администрация школы</w:t>
      </w:r>
      <w:r w:rsidRPr="001705F4">
        <w:rPr>
          <w:rFonts w:ascii="Times New Roman" w:hAnsi="Times New Roman"/>
          <w:sz w:val="28"/>
          <w:szCs w:val="28"/>
        </w:rPr>
        <w:t xml:space="preserve">: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Директор школы – </w:t>
      </w:r>
      <w:proofErr w:type="spellStart"/>
      <w:r w:rsidRPr="001705F4">
        <w:rPr>
          <w:rFonts w:ascii="Times New Roman" w:hAnsi="Times New Roman"/>
          <w:sz w:val="28"/>
          <w:szCs w:val="28"/>
        </w:rPr>
        <w:t>Ачкасова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Юлия Ивановна;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Заместитель директора по учебно-методической работе – </w:t>
      </w:r>
      <w:proofErr w:type="spellStart"/>
      <w:r w:rsidRPr="001705F4">
        <w:rPr>
          <w:rFonts w:ascii="Times New Roman" w:hAnsi="Times New Roman"/>
          <w:sz w:val="28"/>
          <w:szCs w:val="28"/>
        </w:rPr>
        <w:t>Лапцевич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Ирина Михайловна;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Заместители директора по воспитательной работе –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Анастасия Александровна, </w:t>
      </w:r>
      <w:proofErr w:type="spellStart"/>
      <w:r w:rsidRPr="001705F4">
        <w:rPr>
          <w:rFonts w:ascii="Times New Roman" w:hAnsi="Times New Roman"/>
          <w:sz w:val="28"/>
          <w:szCs w:val="28"/>
        </w:rPr>
        <w:t>Сачава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Ольга Сергеевна;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Заместитель директора по административно-хозяйственной работе – Скуратова Наталия Николаевна;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Руководитель опытно-экспериментальной площадки –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>Руководитель отделения дошкольного образования детей – Кузнецова Наталья Васильевна.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Заведующая бассейном – </w:t>
      </w:r>
      <w:proofErr w:type="spellStart"/>
      <w:r w:rsidRPr="001705F4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Наталья Леонидовна.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 xml:space="preserve">Адрес: </w:t>
      </w:r>
      <w:r w:rsidRPr="001705F4">
        <w:rPr>
          <w:rFonts w:ascii="Times New Roman" w:hAnsi="Times New Roman"/>
          <w:sz w:val="28"/>
          <w:szCs w:val="28"/>
        </w:rPr>
        <w:t xml:space="preserve">199004, Санкт-Петербург, В.О., 5 линия, дом 16/17.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b/>
          <w:bCs/>
          <w:sz w:val="28"/>
          <w:szCs w:val="28"/>
        </w:rPr>
        <w:t>Телефон:</w:t>
      </w:r>
      <w:r w:rsidRPr="001705F4">
        <w:rPr>
          <w:rFonts w:ascii="Times New Roman" w:hAnsi="Times New Roman"/>
          <w:sz w:val="28"/>
          <w:szCs w:val="28"/>
        </w:rPr>
        <w:t xml:space="preserve">  (</w:t>
      </w:r>
      <w:proofErr w:type="gramEnd"/>
      <w:r w:rsidRPr="001705F4">
        <w:rPr>
          <w:rFonts w:ascii="Times New Roman" w:hAnsi="Times New Roman"/>
          <w:sz w:val="28"/>
          <w:szCs w:val="28"/>
        </w:rPr>
        <w:t>812) 323-25-57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b/>
          <w:bCs/>
          <w:sz w:val="28"/>
          <w:szCs w:val="28"/>
        </w:rPr>
        <w:t>Сайт:</w:t>
      </w:r>
      <w:hyperlink r:id="rId6" w:history="1">
        <w:r w:rsidRPr="001705F4">
          <w:rPr>
            <w:rFonts w:ascii="Times New Roman" w:hAnsi="Times New Roman"/>
            <w:sz w:val="28"/>
            <w:szCs w:val="28"/>
            <w:u w:val="single"/>
          </w:rPr>
          <w:t>www.spbschool21.ru</w:t>
        </w:r>
        <w:proofErr w:type="gramEnd"/>
      </w:hyperlink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 xml:space="preserve">Электронный </w:t>
      </w:r>
      <w:proofErr w:type="gramStart"/>
      <w:r w:rsidRPr="001705F4">
        <w:rPr>
          <w:rFonts w:ascii="Times New Roman" w:hAnsi="Times New Roman"/>
          <w:b/>
          <w:bCs/>
          <w:sz w:val="28"/>
          <w:szCs w:val="28"/>
        </w:rPr>
        <w:t>адрес:</w:t>
      </w:r>
      <w:hyperlink r:id="rId7" w:history="1">
        <w:r w:rsidRPr="001705F4">
          <w:rPr>
            <w:rStyle w:val="a8"/>
            <w:rFonts w:ascii="Times New Roman" w:hAnsi="Times New Roman"/>
            <w:color w:val="auto"/>
            <w:sz w:val="28"/>
            <w:szCs w:val="28"/>
          </w:rPr>
          <w:t>school021@</w:t>
        </w:r>
        <w:proofErr w:type="spellStart"/>
        <w:r w:rsidRPr="001705F4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1705F4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705F4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  <w:proofErr w:type="gramEnd"/>
      </w:hyperlink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2" w:name="_Toc428453198"/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1705F4">
        <w:rPr>
          <w:rFonts w:ascii="Times New Roman" w:hAnsi="Times New Roman"/>
          <w:b/>
          <w:color w:val="auto"/>
          <w:sz w:val="28"/>
          <w:szCs w:val="28"/>
        </w:rPr>
        <w:t>1.2. Страницы истории</w:t>
      </w:r>
      <w:bookmarkEnd w:id="2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15 января 1858 года в Петербурге был открыт частный пансион для девочек. Основала его молодая женщина-педагог Эмилия </w:t>
      </w:r>
      <w:proofErr w:type="spellStart"/>
      <w:r w:rsidRPr="001705F4">
        <w:rPr>
          <w:rFonts w:ascii="Times New Roman" w:hAnsi="Times New Roman"/>
          <w:sz w:val="28"/>
          <w:szCs w:val="28"/>
        </w:rPr>
        <w:t>Шаффе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. Она считала, что женщина в современном обществе должна разбираться во всём, и первой ввела в учебную программу такие предметы как физика, алгебра, геометрия. В гимназии было 7 основных классов, но с приходом взрослых учениц появился дополнительный 8-й, после окончания которого девушки держали экзамен на звание «домашней учительницы».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1866 году при гимназии был открыт детский сад, который и сейчас существует в одном здании со школой. Со временем количество учениц увеличилось. В 1907 году было пристроено новое здание гимназии, в котором и находится по настоящее время школа № 21.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конце жизни Эмилия Павловна передала учебное заведение своей ученице Надежде Аполлоновне Макаровой, которая была начальницей гимназии до 1917 года. После революции гимназия перешла в ведение государства, однако педагогический коллектив отказался принять условия нового правительства, и гимназия прекратила свою работу.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После революции здесь располагалась Советская Единая Трудовая школа № 204. В 1931 году школа была переименована в фабрично-заводскую девятилетнюю школу № 204, с 1934 года стала школой-десятилеткой. С 1935 года по 1940 год школа была средней школой №2 Василеостровского района, с сентября 1940 года стала называться средней школой № </w:t>
      </w:r>
      <w:smartTag w:uri="urn:schemas-microsoft-com:office:smarttags" w:element="metricconverter">
        <w:smartTagPr>
          <w:attr w:name="ProductID" w:val="21 г"/>
        </w:smartTagPr>
        <w:r w:rsidRPr="001705F4">
          <w:rPr>
            <w:rFonts w:ascii="Times New Roman" w:hAnsi="Times New Roman"/>
            <w:sz w:val="28"/>
            <w:szCs w:val="28"/>
          </w:rPr>
          <w:t>21 г</w:t>
        </w:r>
      </w:smartTag>
      <w:r w:rsidRPr="001705F4">
        <w:rPr>
          <w:rFonts w:ascii="Times New Roman" w:hAnsi="Times New Roman"/>
          <w:sz w:val="28"/>
          <w:szCs w:val="28"/>
        </w:rPr>
        <w:t xml:space="preserve">. Ленинграда.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Из стен гимназии вышли прекрасные интеллигентные люди. Здесь учились дочери Д.И. Менделеева – Любовь и Мария. Любовь Менделеева окончила гимназию с медалью. В 1903 году она стала женой Александра Блока, а у поэта появился цикл стихов «О Прекрасной Даме». Гимназию закончили Александра Лермонтова – внучка двоюродного брата поэта М. Ю. Лермонтова, </w:t>
      </w:r>
      <w:proofErr w:type="spellStart"/>
      <w:r w:rsidRPr="001705F4">
        <w:rPr>
          <w:rFonts w:ascii="Times New Roman" w:hAnsi="Times New Roman"/>
          <w:sz w:val="28"/>
          <w:szCs w:val="28"/>
        </w:rPr>
        <w:t>Валида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Делакроа – первая в Советском Союзе женщина-радист на судах дальнего плавания. Здесь учились писатель и поэт Вадим Сергеевич </w:t>
      </w:r>
      <w:proofErr w:type="spellStart"/>
      <w:r w:rsidRPr="001705F4">
        <w:rPr>
          <w:rFonts w:ascii="Times New Roman" w:hAnsi="Times New Roman"/>
          <w:sz w:val="28"/>
          <w:szCs w:val="28"/>
        </w:rPr>
        <w:t>Шефнер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, композитор Андрей Павлович Петров, актёр Георгий Степанович </w:t>
      </w:r>
      <w:proofErr w:type="spellStart"/>
      <w:r w:rsidRPr="001705F4">
        <w:rPr>
          <w:rFonts w:ascii="Times New Roman" w:hAnsi="Times New Roman"/>
          <w:sz w:val="28"/>
          <w:szCs w:val="28"/>
        </w:rPr>
        <w:t>Жженов</w:t>
      </w:r>
      <w:proofErr w:type="spellEnd"/>
      <w:r w:rsidRPr="001705F4">
        <w:rPr>
          <w:rFonts w:ascii="Times New Roman" w:hAnsi="Times New Roman"/>
          <w:sz w:val="28"/>
          <w:szCs w:val="28"/>
        </w:rPr>
        <w:t>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Сегодня школа № 21 идет в ногу со временем и открыта всему новому. В то же время учителя и учащиеся школы помнят и чтят ее </w:t>
      </w:r>
      <w:r w:rsidRPr="001705F4">
        <w:rPr>
          <w:rFonts w:ascii="Times New Roman" w:hAnsi="Times New Roman"/>
          <w:sz w:val="28"/>
          <w:szCs w:val="28"/>
        </w:rPr>
        <w:lastRenderedPageBreak/>
        <w:t xml:space="preserve">историю и традиции. Для гостей школы подготовлена и в 2013-2014 учебном году неоднократно проводилась экскурсия «История гимназии Эмилии </w:t>
      </w:r>
      <w:proofErr w:type="spellStart"/>
      <w:r w:rsidRPr="001705F4">
        <w:rPr>
          <w:rFonts w:ascii="Times New Roman" w:hAnsi="Times New Roman"/>
          <w:sz w:val="28"/>
          <w:szCs w:val="28"/>
        </w:rPr>
        <w:t>Шаффе</w:t>
      </w:r>
      <w:proofErr w:type="spellEnd"/>
      <w:r w:rsidRPr="001705F4">
        <w:rPr>
          <w:rFonts w:ascii="Times New Roman" w:hAnsi="Times New Roman"/>
          <w:sz w:val="28"/>
          <w:szCs w:val="28"/>
        </w:rPr>
        <w:t>» (руководитель проекта – зав. библиотекой Зайцева Алла Анатольевна).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3" w:name="_Toc428453199"/>
      <w:r w:rsidRPr="001705F4">
        <w:rPr>
          <w:rFonts w:ascii="Times New Roman" w:hAnsi="Times New Roman"/>
          <w:color w:val="auto"/>
        </w:rPr>
        <w:t>1.3. Материально-техническое обеспечение</w:t>
      </w:r>
      <w:bookmarkEnd w:id="3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ОУ расположено в историческом здании, </w:t>
      </w:r>
      <w:proofErr w:type="spellStart"/>
      <w:r w:rsidRPr="001705F4">
        <w:rPr>
          <w:rFonts w:ascii="Times New Roman" w:hAnsi="Times New Roman"/>
          <w:sz w:val="28"/>
          <w:szCs w:val="28"/>
        </w:rPr>
        <w:t>построённом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Карлом Шмидтом. Проектная мощность – 315 человек. Здание школы является памятником архитектуры, фасад здания – объектом культурного наследия. Год постройки здания – </w:t>
      </w:r>
      <w:r w:rsidRPr="001705F4">
        <w:rPr>
          <w:rFonts w:ascii="Times New Roman" w:hAnsi="Times New Roman"/>
          <w:sz w:val="28"/>
          <w:szCs w:val="28"/>
          <w:shd w:val="clear" w:color="auto" w:fill="FFFFFF"/>
        </w:rPr>
        <w:t xml:space="preserve">1907. </w:t>
      </w:r>
      <w:r w:rsidRPr="001705F4">
        <w:rPr>
          <w:rFonts w:ascii="Times New Roman" w:hAnsi="Times New Roman"/>
          <w:sz w:val="28"/>
          <w:szCs w:val="28"/>
        </w:rPr>
        <w:t>Отопление централизованное, имеются водопровод, канализация.  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2008/2009 году в здании был проведен капитальный ремонт, благодаря чему в образовательном учреждении созданы все условия для полноценной организации учебно-воспитательного процесса.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образовательном учреждении 16 учебных классов, 10 групповых помещений отделения дошкольного образования детей, 5 спален. Каждый учебный класс оборудован видео и аудио аппаратурой и мультимедийным проектором, обеспечен выходом в Интернет. Во всех групповых помещениях отделения дошкольного образования детей есть </w:t>
      </w:r>
      <w:proofErr w:type="spellStart"/>
      <w:r w:rsidRPr="001705F4">
        <w:rPr>
          <w:rFonts w:ascii="Times New Roman" w:hAnsi="Times New Roman"/>
          <w:sz w:val="28"/>
          <w:szCs w:val="28"/>
        </w:rPr>
        <w:t>аудиомагнитофоны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. В ОУ 90 компьютеров, два стационарных и один мобильный компьютерный класс, 83 автоматизированных рабочих места, подключенных к сети Интернет, 19 копировальных аппаратов, 14 телевизоров, 12 </w:t>
      </w:r>
      <w:proofErr w:type="spellStart"/>
      <w:r w:rsidRPr="001705F4">
        <w:rPr>
          <w:rFonts w:ascii="Times New Roman" w:hAnsi="Times New Roman"/>
          <w:sz w:val="28"/>
          <w:szCs w:val="28"/>
        </w:rPr>
        <w:t>аудиомагнитофонов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, 6 фото- и видеокамер, 6 интерактивных досок, 20 мультимедийных </w:t>
      </w:r>
      <w:proofErr w:type="spellStart"/>
      <w:r w:rsidRPr="001705F4">
        <w:rPr>
          <w:rFonts w:ascii="Times New Roman" w:hAnsi="Times New Roman"/>
          <w:sz w:val="28"/>
          <w:szCs w:val="28"/>
        </w:rPr>
        <w:t>проектров</w:t>
      </w:r>
      <w:proofErr w:type="spellEnd"/>
      <w:r w:rsidRPr="001705F4">
        <w:rPr>
          <w:rFonts w:ascii="Times New Roman" w:hAnsi="Times New Roman"/>
          <w:sz w:val="28"/>
          <w:szCs w:val="28"/>
        </w:rPr>
        <w:t>, из них 6 - интерактивных. В школе современно оснащенные кабинет обслуживающего труда, кабинет педагога-психолога, кабинет логопеда, укомплектованные современным оборудованием актовый зал, зал для занятий музыкой.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Библиотека школы полностью обеспечила учащихся учебниками. Фонд библиотеки насчитывает 13039 экз. книг, в </w:t>
      </w:r>
      <w:proofErr w:type="spellStart"/>
      <w:r w:rsidRPr="001705F4">
        <w:rPr>
          <w:rFonts w:ascii="Times New Roman" w:hAnsi="Times New Roman"/>
          <w:sz w:val="28"/>
          <w:szCs w:val="28"/>
        </w:rPr>
        <w:t>т.ч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. 9919 экз. учебников. </w:t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</w:t>
      </w:r>
      <w:r w:rsidRPr="001705F4">
        <w:rPr>
          <w:rFonts w:ascii="Times New Roman" w:hAnsi="Times New Roman"/>
          <w:spacing w:val="-1"/>
          <w:sz w:val="28"/>
          <w:szCs w:val="28"/>
        </w:rPr>
        <w:t>2014-2015 учебном году в библиотеку поступило учебников, учебных пособий и учебно-методических материалов в количестве 1069 экз. Из них учебников – 350 экз., рабочих тетрадей, атласов, контурных карт – 719 экз</w:t>
      </w:r>
      <w:r w:rsidRPr="001705F4">
        <w:rPr>
          <w:rFonts w:ascii="Times New Roman" w:hAnsi="Times New Roman"/>
          <w:sz w:val="28"/>
          <w:szCs w:val="28"/>
        </w:rPr>
        <w:t xml:space="preserve">. </w:t>
      </w:r>
      <w:r w:rsidRPr="001705F4">
        <w:rPr>
          <w:rFonts w:ascii="Times New Roman" w:hAnsi="Times New Roman"/>
          <w:spacing w:val="-1"/>
          <w:sz w:val="28"/>
          <w:szCs w:val="28"/>
        </w:rPr>
        <w:t xml:space="preserve">Динамика развития библиотечного фонда в сравнении с прошлым годом представлена в диаграмме на рис. 1. </w:t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705F4">
        <w:rPr>
          <w:rFonts w:ascii="Times New Roman" w:hAnsi="Times New Roman"/>
          <w:spacing w:val="-1"/>
          <w:sz w:val="28"/>
          <w:szCs w:val="28"/>
        </w:rPr>
        <w:lastRenderedPageBreak/>
        <w:drawing>
          <wp:inline distT="0" distB="0" distL="0" distR="0" wp14:anchorId="2E7CE379" wp14:editId="082F5A60">
            <wp:extent cx="5715000" cy="35908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8205" cy="36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Рис. 1. Динамика развития библиотечных фондов</w:t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705F4">
        <w:rPr>
          <w:rFonts w:ascii="Times New Roman" w:hAnsi="Times New Roman"/>
          <w:spacing w:val="-1"/>
          <w:sz w:val="28"/>
          <w:szCs w:val="28"/>
        </w:rPr>
        <w:t xml:space="preserve">На первое полугодие 2014-2015 учебного года школой оформлена подписка на 8 изданий для детей, 6 изданий для учителей и 7 изданий для воспитателей дошкольного образования детей. </w:t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705F4">
        <w:rPr>
          <w:rFonts w:ascii="Times New Roman" w:hAnsi="Times New Roman"/>
          <w:spacing w:val="-3"/>
          <w:sz w:val="28"/>
          <w:szCs w:val="28"/>
        </w:rPr>
        <w:t xml:space="preserve">Количество читателей-учащихся в 2014-2015 учебном году – 315чел; </w:t>
      </w:r>
      <w:r w:rsidRPr="001705F4">
        <w:rPr>
          <w:rFonts w:ascii="Times New Roman" w:hAnsi="Times New Roman"/>
          <w:spacing w:val="-2"/>
          <w:sz w:val="28"/>
          <w:szCs w:val="28"/>
        </w:rPr>
        <w:t>учителей, родителей, обслуживающего персонала – 42 чел. В динамике за последние 3 года количество читателей представлено в диаграмме на рис. 2.</w:t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1705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1DEB6E" wp14:editId="379D5BFA">
            <wp:extent cx="5191125" cy="3120198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2788" cy="31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r w:rsidRPr="001705F4">
        <w:rPr>
          <w:rFonts w:ascii="Times New Roman" w:hAnsi="Times New Roman"/>
          <w:spacing w:val="-2"/>
          <w:sz w:val="28"/>
          <w:szCs w:val="28"/>
        </w:rPr>
        <w:lastRenderedPageBreak/>
        <w:t>Рис. 2. Количество читателей за 3 года</w:t>
      </w: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4B30" w:rsidRPr="001705F4" w:rsidRDefault="00B44B30" w:rsidP="00B44B3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Посещаемость библиотеки в 2013-2014 году – 6426 посещений (примерно 18 раз в год на одного читателя). </w:t>
      </w:r>
      <w:r w:rsidRPr="001705F4">
        <w:rPr>
          <w:rFonts w:ascii="Times New Roman" w:hAnsi="Times New Roman"/>
          <w:spacing w:val="-12"/>
          <w:sz w:val="28"/>
          <w:szCs w:val="28"/>
        </w:rPr>
        <w:t>Постоянно обновляется стенд школьной библиотеки «Календарь событий».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Школа имеет </w:t>
      </w:r>
      <w:r w:rsidRPr="001705F4">
        <w:rPr>
          <w:rFonts w:ascii="Times New Roman" w:hAnsi="Times New Roman"/>
          <w:b/>
          <w:sz w:val="28"/>
          <w:szCs w:val="28"/>
        </w:rPr>
        <w:t>официальный сайт</w:t>
      </w:r>
      <w:r w:rsidRPr="001705F4">
        <w:rPr>
          <w:rFonts w:ascii="Times New Roman" w:hAnsi="Times New Roman"/>
          <w:sz w:val="28"/>
          <w:szCs w:val="28"/>
        </w:rPr>
        <w:t xml:space="preserve"> в сети Интернет, режим доступа: </w:t>
      </w:r>
      <w:hyperlink r:id="rId10" w:history="1">
        <w:r w:rsidRPr="001705F4">
          <w:rPr>
            <w:rStyle w:val="a8"/>
            <w:rFonts w:ascii="Times New Roman" w:hAnsi="Times New Roman"/>
            <w:color w:val="auto"/>
            <w:sz w:val="28"/>
            <w:szCs w:val="28"/>
          </w:rPr>
          <w:t>spbschool21.ru</w:t>
        </w:r>
      </w:hyperlink>
      <w:r w:rsidRPr="001705F4">
        <w:rPr>
          <w:rFonts w:ascii="Times New Roman" w:hAnsi="Times New Roman"/>
          <w:sz w:val="28"/>
          <w:szCs w:val="28"/>
        </w:rPr>
        <w:t>. В 2014-2015 учебном году проведена его реструктуризация. Сегодня сайт школы – эффективный инструмент взаимодействия всех участников образовательного процесса: на сайте представляемся самая актуальная информация о деятельности образовательного учреждения, есть виртуальный кабинет директора, форум.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Таким образом, образовательное учреждение располагает хорошей необходимой и достаточной материально-технической базой для эффективной организации образовательного процесса.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Pr="001705F4">
        <w:rPr>
          <w:rFonts w:ascii="Times New Roman" w:hAnsi="Times New Roman"/>
          <w:sz w:val="28"/>
          <w:szCs w:val="28"/>
        </w:rPr>
        <w:t xml:space="preserve">образовательного процесса определяется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текущий год 2014 и на плановые периоды 2014 - 2015. Целевые показатели эффективности работы учреждения в рамках выполнения государственного </w:t>
      </w:r>
      <w:proofErr w:type="gramStart"/>
      <w:r w:rsidRPr="001705F4">
        <w:rPr>
          <w:rFonts w:ascii="Times New Roman" w:hAnsi="Times New Roman"/>
          <w:sz w:val="28"/>
          <w:szCs w:val="28"/>
        </w:rPr>
        <w:t>задания  выполнены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по всем показателям на 100% от утвержденной величины задания (иначе говоря, все, что запланировали по основным программам, выполнено).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Финансирование образовательного учреждения осуществляется из бюджетных средств. Деятельность по оказанию платных услуг в 2013-2014 учебном году осуществлялась.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Образовательное учреждение работает в режиме </w:t>
      </w:r>
      <w:proofErr w:type="spellStart"/>
      <w:r w:rsidRPr="001705F4">
        <w:rPr>
          <w:rFonts w:ascii="Times New Roman" w:hAnsi="Times New Roman"/>
          <w:sz w:val="28"/>
          <w:szCs w:val="28"/>
        </w:rPr>
        <w:t>финансовово-хозяйственой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самостоятельности, имеет собственный расчетный счет. Бухгалтерский учет осуществляется централизованной бухгалтерией. План финансово-хозяйственной деятельности образовательного учреждения утвержден на текущий 2014 год и на плановый период 2015 - 2016 годы и включает в себя следующие показатели (в рублях): 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Субсидия на выполнение государственного задания – 64062700,00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целевая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субсидия – 3 409 212,77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Поступления от оказания ОУ услуг на платной основе (образовательные </w:t>
      </w:r>
      <w:proofErr w:type="gramStart"/>
      <w:r w:rsidRPr="001705F4">
        <w:rPr>
          <w:rFonts w:ascii="Times New Roman" w:hAnsi="Times New Roman"/>
          <w:sz w:val="28"/>
          <w:szCs w:val="28"/>
        </w:rPr>
        <w:t>услуги)  -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 5 550 000,0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Поступления от иной приносящей доход деятельности – 185000,0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том числе: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Оплата труда и начисления на выплаты по оплате труда (всего) – 57185700,0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Услуги связи – 85000,0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>Коммунальные услуги – 2982300,0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Работы, услуги по содержанию имущества – 3021800,0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Прочие работы, услуги – 581090,0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Пособия по социальной помощи населению – 2009117,0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Увеличение стоимости основных средств – 830400,0</w:t>
      </w:r>
    </w:p>
    <w:p w:rsidR="00B44B30" w:rsidRPr="001705F4" w:rsidRDefault="00B44B30" w:rsidP="00B44B30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Увеличение стоимости материальных запасов – 50000,0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целях обеспечения безопасности в школе </w:t>
      </w:r>
      <w:proofErr w:type="gramStart"/>
      <w:r w:rsidRPr="001705F4">
        <w:rPr>
          <w:rFonts w:ascii="Times New Roman" w:hAnsi="Times New Roman"/>
          <w:sz w:val="28"/>
          <w:szCs w:val="28"/>
        </w:rPr>
        <w:t>имеется  круглосуточная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охрана, оплата охраны осуществляется за счет средств родителей учащихся. В 2014-2015 учебном году плата за охрану с родителей обучающегося составляла 250 рублей, для льготных категорий учащихся – 125 рублей в месяц.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4" w:name="_Toc428453200"/>
      <w:r w:rsidRPr="001705F4">
        <w:rPr>
          <w:rFonts w:ascii="Times New Roman" w:hAnsi="Times New Roman"/>
          <w:b/>
          <w:color w:val="auto"/>
        </w:rPr>
        <w:t>1.4. Педагогический состав</w:t>
      </w:r>
      <w:bookmarkEnd w:id="4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Образовательное учреждение полностью укомплектовано кадрами. </w:t>
      </w:r>
      <w:r w:rsidRPr="001705F4">
        <w:rPr>
          <w:rFonts w:ascii="Times New Roman" w:hAnsi="Times New Roman"/>
          <w:b/>
          <w:sz w:val="28"/>
          <w:szCs w:val="28"/>
        </w:rPr>
        <w:t>Уровень образования и квалификации учителей</w:t>
      </w:r>
      <w:r w:rsidRPr="001705F4">
        <w:rPr>
          <w:rFonts w:ascii="Times New Roman" w:hAnsi="Times New Roman"/>
          <w:sz w:val="28"/>
          <w:szCs w:val="28"/>
        </w:rPr>
        <w:t xml:space="preserve"> представлен в таблице «показатели».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2014-2015 учебном году 9 педагогических работников успешно прошли аттестацию на первую квалификационную категорию, 2 педагогических работника получили высшую категорию.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Педагоги, не имеющие квалификационной категории – это преимущественно молодые специалисты со стажем работы до 3-х лет. Их доля в педагогическом коллективе школы составляет 15%.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образовательном учреждении работает 3 аспиранта, 1 кандидат наук.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Приведенные выше данные свидетельствуют о высоком уровне профессиональной подготовки, стабильности и большом опыте педагогического коллектива, а также о наличии в педагогическом коллективе молодых специалистов, и, следовательно, имеющемся потенциале профессионального роста.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5" w:name="_Toc428453201"/>
      <w:r w:rsidRPr="001705F4">
        <w:rPr>
          <w:rFonts w:ascii="Times New Roman" w:hAnsi="Times New Roman"/>
          <w:b/>
          <w:color w:val="auto"/>
        </w:rPr>
        <w:t>1.5. Контингент учащихся</w:t>
      </w:r>
      <w:bookmarkEnd w:id="5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 программам основного общего образования в ОУ по состоянию на май 2015 года обучается 338 человек.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Количественно контингент характеризуется стабильным ростом числа учащихся начальной и средней школы за последние 3 года, что отражено в диаграмме на рисунке 3. </w:t>
      </w:r>
    </w:p>
    <w:p w:rsidR="00B44B30" w:rsidRPr="001705F4" w:rsidRDefault="00B44B30" w:rsidP="00B44B3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1705F4" w:rsidP="00B44B3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48D97277" wp14:editId="767A2C73">
            <wp:extent cx="4912539" cy="295275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1135" cy="29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30" w:rsidRPr="001705F4" w:rsidRDefault="00B44B30" w:rsidP="00B44B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Рис.3. Динамика количества учащихся школы в 2012-2015 гг.</w:t>
      </w:r>
    </w:p>
    <w:p w:rsidR="00B44B30" w:rsidRPr="001705F4" w:rsidRDefault="00B44B30" w:rsidP="00B44B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Контингент воспитанников отделения дошкольного образования детей увеличен за счет открытия групп кратковременного </w:t>
      </w:r>
      <w:proofErr w:type="gramStart"/>
      <w:r w:rsidRPr="001705F4">
        <w:rPr>
          <w:rFonts w:ascii="Times New Roman" w:hAnsi="Times New Roman"/>
          <w:sz w:val="28"/>
          <w:szCs w:val="28"/>
        </w:rPr>
        <w:t>пребывания  –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210 человек.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Качественно контингент учащихся очень разнообразен. Социальный портрет ОУ характеризуется следующими показателями: 89 (27 %) – учащиеся из неполных семей; 34 (10 %) – дети из многодетных семей; 11 (3,3 %) – опекаемые.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Таким образом, 40,3 % учащихся школы – дети из наименее защищенных слоев общества как в материальном, так и в социальном плане, требующие особого внимания и являющиеся предметом постоянной заботы администрации и учителей школы. Контингент определяет систему работы как педагогического коллектива, так и службы сопровождения.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6" w:name="_Toc428453202"/>
      <w:r w:rsidRPr="001705F4">
        <w:rPr>
          <w:rFonts w:ascii="Times New Roman" w:hAnsi="Times New Roman"/>
          <w:b/>
          <w:color w:val="auto"/>
        </w:rPr>
        <w:t>2. Образовательный процесс</w:t>
      </w:r>
      <w:bookmarkEnd w:id="6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7" w:name="_Toc428453203"/>
      <w:r w:rsidRPr="001705F4">
        <w:rPr>
          <w:rFonts w:ascii="Times New Roman" w:hAnsi="Times New Roman"/>
          <w:color w:val="auto"/>
        </w:rPr>
        <w:t>2.1. Перечень образовательных программ, реализуемых ОУ</w:t>
      </w:r>
      <w:bookmarkEnd w:id="7"/>
    </w:p>
    <w:p w:rsidR="00B44B30" w:rsidRPr="001705F4" w:rsidRDefault="00B44B30" w:rsidP="00B44B30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(от 1 года 6 месяцев до 7 лет);</w:t>
      </w:r>
    </w:p>
    <w:p w:rsidR="00B44B30" w:rsidRPr="001705F4" w:rsidRDefault="00B44B30" w:rsidP="00B44B30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Общеобразовательная программа начального общего образования (1-4 классы) «Школа России»;</w:t>
      </w:r>
    </w:p>
    <w:p w:rsidR="00B44B30" w:rsidRPr="001705F4" w:rsidRDefault="00B44B30" w:rsidP="00B44B30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Общеобразовательная программа основного общего образования (5-9 классы), обеспечивающая </w:t>
      </w:r>
      <w:proofErr w:type="spellStart"/>
      <w:r w:rsidRPr="001705F4">
        <w:rPr>
          <w:rFonts w:ascii="Times New Roman" w:hAnsi="Times New Roman"/>
          <w:sz w:val="28"/>
          <w:szCs w:val="28"/>
        </w:rPr>
        <w:t>предпрофильную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подготовку по предметам социально-экономического профиля (8-9-е классы);</w:t>
      </w:r>
    </w:p>
    <w:p w:rsidR="00B44B30" w:rsidRPr="001705F4" w:rsidRDefault="00B44B30" w:rsidP="00B44B30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 xml:space="preserve">Общеобразовательная программа </w:t>
      </w:r>
      <w:proofErr w:type="gramStart"/>
      <w:r w:rsidRPr="001705F4">
        <w:rPr>
          <w:rFonts w:ascii="Times New Roman" w:hAnsi="Times New Roman"/>
          <w:sz w:val="28"/>
          <w:szCs w:val="28"/>
        </w:rPr>
        <w:t>среднего  (</w:t>
      </w:r>
      <w:proofErr w:type="gramEnd"/>
      <w:r w:rsidRPr="001705F4">
        <w:rPr>
          <w:rFonts w:ascii="Times New Roman" w:hAnsi="Times New Roman"/>
          <w:sz w:val="28"/>
          <w:szCs w:val="28"/>
        </w:rPr>
        <w:t>полного) образования (10-11 классы), обеспечивающая профильную подготовку по предметам социально-экономического профиля (10-11-е классы);</w:t>
      </w:r>
    </w:p>
    <w:p w:rsidR="00B44B30" w:rsidRPr="001705F4" w:rsidRDefault="00B44B30" w:rsidP="00B44B30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Программа индивидуального обучения 1-11классы (по медицинским показаниям и заявлению родителей учащихся).</w:t>
      </w:r>
    </w:p>
    <w:p w:rsidR="00B44B30" w:rsidRPr="001705F4" w:rsidRDefault="00B44B30" w:rsidP="00B44B30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Программы дополнительного образования художественной, технической, социально-педагогической и физкультурно-спортивной направленности.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705F4" w:rsidRPr="001705F4" w:rsidRDefault="00B44B30" w:rsidP="001705F4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8" w:name="_Toc428453204"/>
      <w:r w:rsidRPr="001705F4">
        <w:rPr>
          <w:rFonts w:ascii="Times New Roman" w:hAnsi="Times New Roman"/>
          <w:b/>
          <w:color w:val="auto"/>
        </w:rPr>
        <w:t>2.2. Эффективность реализации общеобразовательных программ</w:t>
      </w:r>
      <w:bookmarkEnd w:id="8"/>
    </w:p>
    <w:p w:rsidR="001705F4" w:rsidRPr="001705F4" w:rsidRDefault="001705F4" w:rsidP="001705F4">
      <w:pPr>
        <w:rPr>
          <w:rFonts w:ascii="Times New Roman" w:hAnsi="Times New Roman" w:cs="Times New Roman"/>
          <w:sz w:val="28"/>
          <w:szCs w:val="28"/>
        </w:rPr>
      </w:pPr>
      <w:r w:rsidRPr="001705F4">
        <w:rPr>
          <w:rFonts w:ascii="Times New Roman" w:hAnsi="Times New Roman" w:cs="Times New Roman"/>
          <w:sz w:val="28"/>
          <w:szCs w:val="28"/>
        </w:rPr>
        <w:t>Количественные данные представлены в таблице «Показатели»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9" w:name="_Toc428453205"/>
      <w:r w:rsidRPr="001705F4">
        <w:rPr>
          <w:rFonts w:ascii="Times New Roman" w:hAnsi="Times New Roman"/>
          <w:b/>
          <w:color w:val="auto"/>
        </w:rPr>
        <w:t>2.3. Результаты участия обучающихся в предметных олимпиадах и конкурсах</w:t>
      </w:r>
      <w:bookmarkEnd w:id="9"/>
    </w:p>
    <w:p w:rsidR="00B44B30" w:rsidRPr="001705F4" w:rsidRDefault="00B44B30" w:rsidP="00B44B3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2014-2015 учебном году обучающиеся школы активно принимали участие в районных олимпиадах. Результаты участия представлены в таблице 3.</w:t>
      </w:r>
    </w:p>
    <w:p w:rsidR="00B44B30" w:rsidRPr="001705F4" w:rsidRDefault="00B44B30" w:rsidP="00B44B3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6"/>
        <w:gridCol w:w="850"/>
        <w:gridCol w:w="1559"/>
        <w:gridCol w:w="1843"/>
        <w:gridCol w:w="1276"/>
        <w:gridCol w:w="1782"/>
      </w:tblGrid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ГретчинаЕ.П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Ненадо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Гусева Татьяна 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Роман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Антонов Евгений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Руднева Валерия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Артем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Шемонаев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Егор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Бутусова Ирина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Ненадо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Смирнова Яна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Моцонелидзе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Давид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Сафронова Диана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Кулаков Богдан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Пустовалов Никита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Смазнова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Кравцова Дарья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Абаскулиев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Мотошева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Аганов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Аршак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Лосева А.В.,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Гусева Татьяна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Роман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Порошин Даниил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Серобян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Смазнова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Абаскулиева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Матошева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Горбачева Надежда Ивановна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Гусева Татьяна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Головенкова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Булавко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Кулаков Богдан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Готлиб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Серобян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Смазнова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Башкова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Абаскулиева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Каминская Анастасия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Руденко Андрей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Струкова Е.В.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B44B30" w:rsidRPr="001705F4" w:rsidTr="00B44B30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Гусева Татьяна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Головенкова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Миранович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Кулаков Богдан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Готлиб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Серобян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Смазнова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Кравцова Дарья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Абаскулиева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Каминская Анастасия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Матошева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11а</w:t>
            </w:r>
          </w:p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Струкова Е.В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</w:tbl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Табл. 3. Результаты участия обучающихся в предметных олимпиадах в 2014-2015 учебном году</w:t>
      </w:r>
    </w:p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На основании приведенной выше таблицы можно констатировать с одной стороны, тенденцию к увеличению количества участников олимпиад, с другой стороны – относительной узкий спектр предметов, по которым учащиеся занимаю призовые места. Расширение спектра предметов, в олимпиадах по которым учащиеся будут принимать участие в олимпиадах – одна из перспективных задача образовательного учреждения.  </w:t>
      </w:r>
    </w:p>
    <w:p w:rsidR="00B44B30" w:rsidRPr="001705F4" w:rsidRDefault="00B44B30" w:rsidP="00B44B30">
      <w:pPr>
        <w:shd w:val="clear" w:color="auto" w:fill="00B050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2014-2015 учебном году школа также приняла участие в ежегодных Всероссийских и Международных конкурсах «Кенгуру» (математика), «Русский медвежонок» (русский язык), «Золотое Руно» (конкурс на общую эрудицию).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428453206"/>
      <w:r w:rsidRPr="001705F4">
        <w:rPr>
          <w:rFonts w:ascii="Times New Roman" w:hAnsi="Times New Roman"/>
          <w:b/>
          <w:color w:val="auto"/>
          <w:sz w:val="28"/>
          <w:szCs w:val="28"/>
        </w:rPr>
        <w:t>2.4. Результаты единого государственного экзамена</w:t>
      </w:r>
      <w:bookmarkEnd w:id="10"/>
    </w:p>
    <w:p w:rsidR="00B44B30" w:rsidRPr="001705F4" w:rsidRDefault="001705F4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Результаты ЕГЭ и ГИА представлены в таблице «Показатели»</w:t>
      </w:r>
    </w:p>
    <w:p w:rsidR="00B44B30" w:rsidRPr="001705F4" w:rsidRDefault="001705F4" w:rsidP="001705F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За последние три года наблюдается</w:t>
      </w:r>
      <w:r w:rsidR="00B44B30" w:rsidRPr="001705F4">
        <w:rPr>
          <w:rFonts w:ascii="Times New Roman" w:hAnsi="Times New Roman"/>
          <w:sz w:val="28"/>
          <w:szCs w:val="28"/>
        </w:rPr>
        <w:t xml:space="preserve"> </w:t>
      </w:r>
      <w:r w:rsidR="00B44B30" w:rsidRPr="001705F4">
        <w:rPr>
          <w:rFonts w:ascii="Times New Roman" w:hAnsi="Times New Roman"/>
          <w:b/>
          <w:sz w:val="28"/>
          <w:szCs w:val="28"/>
        </w:rPr>
        <w:t xml:space="preserve">тенденция к повышению среднего балла ЕГЭ по школе </w:t>
      </w:r>
      <w:r w:rsidR="00B44B30" w:rsidRPr="001705F4">
        <w:rPr>
          <w:rFonts w:ascii="Times New Roman" w:hAnsi="Times New Roman"/>
          <w:sz w:val="28"/>
          <w:szCs w:val="28"/>
        </w:rPr>
        <w:t xml:space="preserve">и приближению его к среднему баллу по городу.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Более подробную информацию о рейтинге школы в районе и городе по результатам ЕГЭ, а также распределение среднего балла ЕГЭ по школам/ по предметам можно будет посмотреть после обработки результатов ЕГЭ-2015 на сайте «Школы Санкт-Петербурга» www.shkola-spb.ru.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1" w:name="_Toc428453207"/>
      <w:r w:rsidRPr="001705F4">
        <w:rPr>
          <w:rFonts w:ascii="Times New Roman" w:hAnsi="Times New Roman"/>
          <w:b/>
          <w:color w:val="auto"/>
        </w:rPr>
        <w:t>2.5. Реализация программ дополнительного образования</w:t>
      </w:r>
      <w:bookmarkEnd w:id="11"/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</w:p>
    <w:p w:rsidR="00B44B30" w:rsidRPr="001705F4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05F4">
        <w:rPr>
          <w:rFonts w:ascii="Times New Roman" w:hAnsi="Times New Roman"/>
          <w:bCs/>
          <w:sz w:val="28"/>
          <w:szCs w:val="28"/>
        </w:rPr>
        <w:t xml:space="preserve">Деятельность отделения дополнительного образования детей школы № 21 характеризуется в 2014-2015 учебном году стабильной работой. </w:t>
      </w:r>
    </w:p>
    <w:p w:rsidR="00B44B30" w:rsidRPr="001705F4" w:rsidRDefault="00B44B30" w:rsidP="00B44B30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 xml:space="preserve">Количество учащихся в ОДОД составило 705 обучающихся. Было открыто 47 групп численностью по 15 человек. Основную долю учащихся составляли дети с 1 по 9 класс. </w:t>
      </w:r>
    </w:p>
    <w:p w:rsidR="00B44B30" w:rsidRPr="001705F4" w:rsidRDefault="00B44B30" w:rsidP="00B44B30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705F4">
        <w:rPr>
          <w:rFonts w:ascii="Times New Roman" w:hAnsi="Times New Roman"/>
          <w:bCs/>
          <w:sz w:val="28"/>
          <w:szCs w:val="28"/>
        </w:rPr>
        <w:t xml:space="preserve">Следующие творческие объединения ОДОД в 2014-2015 учебном году успешно реализовали программы дополнительного образования: </w:t>
      </w:r>
    </w:p>
    <w:p w:rsidR="00B44B30" w:rsidRPr="001705F4" w:rsidRDefault="00B44B30" w:rsidP="00B44B30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1.Художественная направленность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 xml:space="preserve">Хор «Лира» 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Музыкальный театр «Мастеровые»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Очумелые ручки (декоративно-прикладное искусство)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В мире сказок на немецком языке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Танцуют все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lastRenderedPageBreak/>
        <w:t>Журнал «Школяр»</w:t>
      </w:r>
    </w:p>
    <w:p w:rsidR="00B44B30" w:rsidRPr="001705F4" w:rsidRDefault="00B44B30" w:rsidP="00B44B30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2.Физкультурно-спортивная направленность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Волейбол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Мини-футбол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Шахматы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Обучение плаванию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Фитнес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705F4">
        <w:rPr>
          <w:rFonts w:ascii="Times New Roman" w:hAnsi="Times New Roman"/>
          <w:iCs/>
          <w:sz w:val="28"/>
          <w:szCs w:val="28"/>
        </w:rPr>
        <w:t>Аквааэробика</w:t>
      </w:r>
      <w:proofErr w:type="spellEnd"/>
    </w:p>
    <w:p w:rsidR="00B44B30" w:rsidRPr="001705F4" w:rsidRDefault="00B44B30" w:rsidP="00B44B30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3.Социально-педагогическая направленность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Правила дорожного движения. Урок безопасности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Деловые и ролевые экономические игры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 xml:space="preserve">Основы музейного дела в группах школьных экскурсоводов 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Кружок «Отечество славлю»</w:t>
      </w:r>
    </w:p>
    <w:p w:rsidR="00B44B30" w:rsidRPr="001705F4" w:rsidRDefault="00B44B30" w:rsidP="00B44B30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4.Техническая направленность</w:t>
      </w:r>
    </w:p>
    <w:p w:rsidR="00B44B30" w:rsidRPr="001705F4" w:rsidRDefault="00B44B30" w:rsidP="00B44B30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Тропою юных математиков</w:t>
      </w:r>
    </w:p>
    <w:p w:rsidR="00B44B30" w:rsidRPr="001705F4" w:rsidRDefault="00B44B30" w:rsidP="00B44B30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>П</w:t>
      </w:r>
      <w:r w:rsidRPr="001705F4">
        <w:rPr>
          <w:rFonts w:ascii="Times New Roman" w:hAnsi="Times New Roman"/>
          <w:sz w:val="28"/>
          <w:szCs w:val="28"/>
        </w:rPr>
        <w:t xml:space="preserve">риоритетными для ОДОД ГБОУ СОШ № 21 являются художественная и физкультурно-спортивная направленность. </w:t>
      </w:r>
    </w:p>
    <w:p w:rsidR="00B44B30" w:rsidRPr="001705F4" w:rsidRDefault="00B44B30" w:rsidP="00B44B30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705F4">
        <w:rPr>
          <w:rFonts w:ascii="Times New Roman" w:hAnsi="Times New Roman"/>
          <w:iCs/>
          <w:sz w:val="28"/>
          <w:szCs w:val="28"/>
        </w:rPr>
        <w:t xml:space="preserve">По этим направлениям в ОДОД ГБОУ СОШ № 21 сложились и поддерживаются традиции. В частности, помимо ряда </w:t>
      </w:r>
      <w:proofErr w:type="spellStart"/>
      <w:r w:rsidRPr="001705F4">
        <w:rPr>
          <w:rFonts w:ascii="Times New Roman" w:hAnsi="Times New Roman"/>
          <w:iCs/>
          <w:sz w:val="28"/>
          <w:szCs w:val="28"/>
        </w:rPr>
        <w:t>внутришкольных</w:t>
      </w:r>
      <w:proofErr w:type="spellEnd"/>
      <w:r w:rsidRPr="001705F4">
        <w:rPr>
          <w:rFonts w:ascii="Times New Roman" w:hAnsi="Times New Roman"/>
          <w:iCs/>
          <w:sz w:val="28"/>
          <w:szCs w:val="28"/>
        </w:rPr>
        <w:t xml:space="preserve"> мероприятий в 2014-2015 учебном году отделение дополнительного образования детей </w:t>
      </w:r>
      <w:proofErr w:type="gramStart"/>
      <w:r w:rsidRPr="001705F4">
        <w:rPr>
          <w:rFonts w:ascii="Times New Roman" w:hAnsi="Times New Roman"/>
          <w:iCs/>
          <w:sz w:val="28"/>
          <w:szCs w:val="28"/>
        </w:rPr>
        <w:t>школы  №</w:t>
      </w:r>
      <w:proofErr w:type="gramEnd"/>
      <w:r w:rsidRPr="001705F4">
        <w:rPr>
          <w:rFonts w:ascii="Times New Roman" w:hAnsi="Times New Roman"/>
          <w:iCs/>
          <w:sz w:val="28"/>
          <w:szCs w:val="28"/>
        </w:rPr>
        <w:t xml:space="preserve"> 21 совместно с Межрегиональным общественным культурным фондом имени Валерия Суслова стало инициатором проведения и организатором Пятого городского детского фестиваля-конкурса хорового и народного творчества серди центров и отделений дополнительного образования детей «Солнечная капель». </w:t>
      </w:r>
    </w:p>
    <w:p w:rsidR="00B44B30" w:rsidRPr="001705F4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4B30" w:rsidRPr="001705F4" w:rsidRDefault="00B44B30" w:rsidP="00B44B30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2" w:name="_Toc428453208"/>
      <w:r w:rsidRPr="001705F4">
        <w:rPr>
          <w:rFonts w:ascii="Times New Roman" w:hAnsi="Times New Roman"/>
          <w:color w:val="auto"/>
        </w:rPr>
        <w:t>2.6. Результаты участия обучающихся в районных, городских, Всероссийских и Международных конкурсах</w:t>
      </w:r>
      <w:bookmarkEnd w:id="12"/>
    </w:p>
    <w:p w:rsidR="00B44B30" w:rsidRPr="001705F4" w:rsidRDefault="00B44B30" w:rsidP="00B44B30"/>
    <w:tbl>
      <w:tblPr>
        <w:tblW w:w="104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551"/>
        <w:gridCol w:w="2126"/>
        <w:gridCol w:w="1843"/>
      </w:tblGrid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Ф.И.О. учителя или руководителя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Дмитриенко Мария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Королева Н.М.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Конкурс рисунков «Моя любимая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полезная еда»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Дмитриенко Мария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Королева Н.М.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Конкурс листовок «Полезные и вредные советы»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Чубурова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Евгения (2а)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Добринская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Конкурс плакатов «Любимый вид спорта»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Багрова Дарья (5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б)</w:t>
            </w:r>
            <w:r w:rsidRPr="001705F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Конкурс плакатов «Виды спорта»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АхтамжоноваНигина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Быстрова Влада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Конкурс буклетов «Мы здоровое поколение»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Асадова Людмила (5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а)</w:t>
            </w:r>
            <w:r w:rsidRPr="001705F4">
              <w:rPr>
                <w:rFonts w:ascii="Times New Roman" w:hAnsi="Times New Roman"/>
                <w:sz w:val="28"/>
                <w:szCs w:val="28"/>
              </w:rPr>
              <w:br/>
              <w:t>Гарипова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Конкурс презентаций «Виртуальный мир»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Открытый фестиваль-конкурс юных вокалистов «Поющий островок»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ОО В.О.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ДЮЦ «Васильевский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Асадова Людмила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 социально-ориентированных проектов «Василеостровские чтения». Секция «Видеопроект»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ДППО ЦПКС Василеостровского района Санкт-Петербурга «Информационно-методический центр»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Артем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Ненадо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Мария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Кравцова Дарья (10 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научно-познавательный конкурс «Микромир»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ЭБЦ «Крестовский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АбдулазизоваБану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(2а)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Александрова Мария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Александр (11а)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Киронова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Виктория (3б)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Фадеева София (3б)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Фомина Полина (3б)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Сурков Юрий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Володина Е.М.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Колосков Олег (10а)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Руденко Андрей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Районные соревнования по стрелковому многоборью «Робин Гуд»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Отдел спорта и физической культуры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Николаева Полина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Социально-ориентированный проект «Василеостровские чтения». Секция «Видеопроект»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ДППО ЦПКС Василеостровского района Санкт-Петербурга «Информацио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нно-методический центр»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Фадеев Иван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Районная научно-исследовательская конференция «Василеостровские чтения»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ИМЦ ЦПКС В.О. района,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этап городского конкурса «Безопасность глазами детей»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Открытый фестиваль-конкурс юных вокалистов «Поющий островок»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ОО В.О.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ДЮЦ «Васильевский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АбдулазизоваБану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(2а)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Александрова Мария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Киронова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Виктория (3б)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Фадеева София (3б)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Фомина Полина (3б)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Сурков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Юрий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Березина Л.А. 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Дипломант 2 степени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Антонов Евгений (7а)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Струкова Е.В., 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Фадеев Иван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Серобян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(10а)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Подсеваткин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Возняк София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Зайцева Анастасия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Зайцев Михаил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Лебедева Виктория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Руднева Валерия (7а)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Струкова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Игра по станциям «Развеем дым»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ГБУ «Дом молодёжи»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Зайцев Михаил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«Белый аист»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Антонов Евгений (7а)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Струкова Е.В.,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Районная научно-исследовательская конференция «Василеостровские чтения»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ИМЦ ЦПКС В.О. района,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Волков Дмитрий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Роман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Городской слёт ДЮП </w:t>
            </w: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конкурс «На страже пожарной безопасности»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Выставка-конкурс «Иллюстрированный рассказ «Портрет современника»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Администрация В.О. 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ДЮЦ «Васильевский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Волков Дмитрий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Роман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Городской слёт ДЮП </w:t>
            </w: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Соревнования по преодолению 100-метровой полосы с препятствиями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Виктория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Губанов Вячеслав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Зубков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Егор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Володина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Литературный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КВН в рамках районного проекта «Литературный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форсаж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я В.О.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«На Васильевском острове»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3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степени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Лукина Алина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Королева Н.М.,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Серобян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(10а),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Лукина Алина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Королева Н.М.,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Подсеваткин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Районная научно-исследовательская конференция «Василеостровские чтения»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ИМЦ ЦПКС В.О. района,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Колосов Константин (1б)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Максим (1б)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Сергеенко Илья (1б)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«Белый аист»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ДТТ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 «Василеостровский фото-блиц»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ДТТ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Региональный этап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Всероссийского конкурса детского творчества, номинация «Мультфильм, видеофильм»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СПб ГО ВДПО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Асадова Людмила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Антон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Журавель Алина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Кокарева Анна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Городские соревнования «Пожарный дозор 2014»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Международная конференция «Школьная информатика и проблемы устойчивого развития»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РАН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РАЕН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Багрова Дарья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Владимир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Воробьёва Светлана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Антон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Журавель Алина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Зайцева Злата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Володина Е.М. 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CTIF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Сурков Юрий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Районная оборонно-спортивная игра «Зарница»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ДППО ЦПКС «ИМЦ»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Карпов Егор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Кулаков Богдан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Моцонелидзе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Давид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Готлиб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Анастасия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Бабчёнок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Георгий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Районная межшкольная интеллектуальная игра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Гимназия № 11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Кулаков Богдан (9а)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Моцонелидз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Давид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Готлиб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Анастасия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Бабчёнок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Георгий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Подсеваткин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Общегородская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-игра «Простые правила полезного и безопасного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интернета МТС»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ОАО «МТС»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Хор “Лира” (25 человек)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Плотникова Н.В.</w:t>
            </w:r>
          </w:p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Гончарова В.А.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Хоровой городской фестиваль «Рождественская симфония»</w:t>
            </w: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Районный 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хоровой  фестиваль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«Где музыка берет начало»</w:t>
            </w: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 вокально - хорового творчества «Весенняя капель»</w:t>
            </w: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Городсой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 хоровой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конкурс «Солнечная капель»</w:t>
            </w: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№ 24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br/>
              <w:t xml:space="preserve">ОО В.О.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br/>
              <w:t>ЦПКС ИМЦ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ДОД центр творческого 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развития  «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>На Васильевском»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ДОД центр творческого 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развития  «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>На Васильевском»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№ 21 межрегиональный фонд имени Валерия Суслова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5-А класс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Акция «Иду на зелёный»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ОО В.О. 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ОГИБДД УМВД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5-А класс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Акция «День памяти жертв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ДТП»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 В.О. 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ДОД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ДДТ «На 9 линии»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ОГИБДД УМВД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 Александр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АхтамжоноваНигина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Зайцева Анастасия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Зайцев Михаил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НишонхужаеваМадина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(5а)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Носикова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Анастасия (4а)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Акция «Белый аист»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ОГИБДД УМВД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 класс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Струкова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конкурс-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«Высшая лига»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ППМС-центр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ЦПКС ИМЦ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Крюкова Кристина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Алексеева Виктория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Зубков Егор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Конкурс-проект «Славные страницы истории морского флота»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rPr>
          <w:trHeight w:val="194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Дмиитриев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Роман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Исаев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радомир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Кирчо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Константин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Котенко Даниил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Пленкова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Маргарита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Фадеев Иван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Кулаков Богдан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Моцонелидзе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Давид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Николаева Полина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Егор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Башинский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Иннокентий (10а)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Калужа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Александр (10а)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Колосков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Олег (10а)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Руденко Андрей (11а)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Соосаар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Антон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Воробьёва Светлана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Заносьева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Полина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Кабанов Артём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Тебеньков Степан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Филь Евгения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Хашими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Амина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ШариповЛазиз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</w:tbl>
    <w:p w:rsidR="00B44B30" w:rsidRPr="001705F4" w:rsidRDefault="00B44B30" w:rsidP="00B44B30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Табл. 4. Участие обучающихся в творческих конкурсах в 2014-2015 учебном году</w:t>
      </w:r>
    </w:p>
    <w:p w:rsidR="00B44B30" w:rsidRPr="001705F4" w:rsidRDefault="00B44B30" w:rsidP="00B44B30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Приведенная выше таблица дает возможность констатировать:</w:t>
      </w:r>
    </w:p>
    <w:p w:rsidR="00B44B30" w:rsidRPr="001705F4" w:rsidRDefault="00B44B30" w:rsidP="00B44B30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705F4">
        <w:rPr>
          <w:rFonts w:ascii="Times New Roman" w:hAnsi="Times New Roman"/>
          <w:sz w:val="28"/>
          <w:szCs w:val="28"/>
          <w:lang w:eastAsia="ru-RU"/>
        </w:rPr>
        <w:t>Высокий творческий потенциал и инициативность педагогического и ученического коллектива школы;</w:t>
      </w:r>
    </w:p>
    <w:p w:rsidR="00B44B30" w:rsidRPr="001705F4" w:rsidRDefault="00B44B30" w:rsidP="00B44B30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705F4">
        <w:rPr>
          <w:rFonts w:ascii="Times New Roman" w:hAnsi="Times New Roman"/>
          <w:sz w:val="28"/>
          <w:szCs w:val="28"/>
          <w:lang w:eastAsia="ru-RU"/>
        </w:rPr>
        <w:t xml:space="preserve">Разновозрастный состав участников конкурсов: в конкурсах участвовали учащиеся всех ступеней обучения; </w:t>
      </w:r>
    </w:p>
    <w:p w:rsidR="00B44B30" w:rsidRPr="001705F4" w:rsidRDefault="00B44B30" w:rsidP="00B44B30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705F4">
        <w:rPr>
          <w:rFonts w:ascii="Times New Roman" w:hAnsi="Times New Roman"/>
          <w:sz w:val="28"/>
          <w:szCs w:val="28"/>
          <w:lang w:eastAsia="ru-RU"/>
        </w:rPr>
        <w:t>Преимущественно гуманитарную направленность конкурсов, в которых приняли участие учащиеся школы;</w:t>
      </w:r>
    </w:p>
    <w:p w:rsidR="00B44B30" w:rsidRPr="001705F4" w:rsidRDefault="00B44B30" w:rsidP="00B44B30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705F4">
        <w:rPr>
          <w:rFonts w:ascii="Times New Roman" w:hAnsi="Times New Roman"/>
          <w:sz w:val="28"/>
          <w:szCs w:val="28"/>
          <w:lang w:eastAsia="ru-RU"/>
        </w:rPr>
        <w:t>Как индивидуальное, так и коллективное, командное участие детей в конкурсах.</w:t>
      </w:r>
    </w:p>
    <w:p w:rsidR="00B44B30" w:rsidRPr="001705F4" w:rsidRDefault="00B44B30" w:rsidP="00B44B30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3" w:name="_Toc428453209"/>
      <w:r w:rsidRPr="001705F4">
        <w:rPr>
          <w:rFonts w:ascii="Times New Roman" w:hAnsi="Times New Roman"/>
          <w:b/>
          <w:color w:val="auto"/>
        </w:rPr>
        <w:t>3. Условия образовательного процесса</w:t>
      </w:r>
      <w:bookmarkEnd w:id="13"/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4" w:name="_Toc428453210"/>
      <w:r w:rsidRPr="001705F4">
        <w:rPr>
          <w:rFonts w:ascii="Times New Roman" w:hAnsi="Times New Roman"/>
          <w:b/>
          <w:color w:val="auto"/>
        </w:rPr>
        <w:t>3.1. Обеспечение безопасности</w:t>
      </w:r>
      <w:bookmarkEnd w:id="14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школе № 21 обеспечению безопасности традиционно уделяется большое внимание. В здании школы установлены: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 xml:space="preserve">Система наружного видеонаблюдения (18 видеокамер с регистрацией записи);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Автоматический контроль доступа в здание школы;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Автоматическая пожарная сигнализация с выводом на пульт МЧС;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Система речевого оповещения людей при ЧС;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Кнопка быстрого реагирования;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Противопожарные двери и люки;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Аварийное освещение.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Самоспасатели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и противогазы.</w:t>
      </w:r>
    </w:p>
    <w:p w:rsidR="00B44B30" w:rsidRPr="001705F4" w:rsidRDefault="00B44B30" w:rsidP="00B44B30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Наряду с соответствующим оснащением здания система работы по обеспечению безопасности включает в себя работу с учащимися. В частности, в 2014-2015 учебном году с учащимися были проведены следующие мероприятия: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Инструктаж учащихся 1-11 классов представителями прокуратуры и полиции «Как не стать жертвой преступления»;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Инструктаж учащихся 1-4 классов представителем полиции «Безопасное поведение дома»; 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Инструктаж по ПДД для групп отделения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Тренировки по эвакуации при пожаре.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5" w:name="_Toc428453211"/>
      <w:r w:rsidRPr="001705F4">
        <w:rPr>
          <w:rFonts w:ascii="Times New Roman" w:hAnsi="Times New Roman"/>
          <w:color w:val="auto"/>
        </w:rPr>
        <w:t xml:space="preserve">3.2. </w:t>
      </w:r>
      <w:proofErr w:type="spellStart"/>
      <w:r w:rsidRPr="001705F4">
        <w:rPr>
          <w:rFonts w:ascii="Times New Roman" w:hAnsi="Times New Roman"/>
          <w:color w:val="auto"/>
        </w:rPr>
        <w:t>Здоровьесбережение</w:t>
      </w:r>
      <w:bookmarkEnd w:id="15"/>
      <w:proofErr w:type="spellEnd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Все помещения образовательного учреждения соответствуют санитарным и гигиеническим нормам, требованиям охраны здоровья обучающихся и охраны труда. В школе работает медицинский кабинет, оснащенный спортивный зал с необходимым игровым и спортивным оборудованием и инвентарём.  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рамках реализации </w:t>
      </w:r>
      <w:proofErr w:type="spellStart"/>
      <w:r w:rsidRPr="001705F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технологий открыт и полноценно функционирует </w:t>
      </w:r>
      <w:r w:rsidRPr="001705F4">
        <w:rPr>
          <w:rFonts w:ascii="Times New Roman" w:hAnsi="Times New Roman"/>
          <w:b/>
          <w:sz w:val="28"/>
          <w:szCs w:val="28"/>
        </w:rPr>
        <w:t>бассейн «Утенок».</w:t>
      </w:r>
      <w:r w:rsidRPr="001705F4">
        <w:rPr>
          <w:rFonts w:ascii="Times New Roman" w:hAnsi="Times New Roman"/>
          <w:sz w:val="28"/>
          <w:szCs w:val="28"/>
        </w:rPr>
        <w:t xml:space="preserve"> Образовательное учреждение организует 3-ий урок физкультуры в бассейне для всех детей, проходящих обучение по программам основного общего образования.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 xml:space="preserve">В отделении дошкольного образования детей в целях </w:t>
      </w:r>
      <w:proofErr w:type="spellStart"/>
      <w:r w:rsidRPr="001705F4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также организуются: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утренняя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гимнастика;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физкультурные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занятия в оборудованном зале и на улице;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дневной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сон;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корригирующая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гимнастика после сна;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обмывание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рук до локтя прохладной водой;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благоприятный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психологический климат в группах;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программы «Тропа здоровья» по профилактике плоскостопия;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lastRenderedPageBreak/>
        <w:t>сбалансированное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питание;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05F4">
        <w:rPr>
          <w:rFonts w:ascii="Times New Roman" w:hAnsi="Times New Roman"/>
          <w:sz w:val="28"/>
          <w:szCs w:val="28"/>
        </w:rPr>
        <w:t>диетстол</w:t>
      </w:r>
      <w:proofErr w:type="spellEnd"/>
      <w:proofErr w:type="gramEnd"/>
      <w:r w:rsidRPr="001705F4">
        <w:rPr>
          <w:rFonts w:ascii="Times New Roman" w:hAnsi="Times New Roman"/>
          <w:sz w:val="28"/>
          <w:szCs w:val="28"/>
        </w:rPr>
        <w:t xml:space="preserve"> для аллергиков; </w:t>
      </w:r>
    </w:p>
    <w:p w:rsidR="00B44B30" w:rsidRPr="001705F4" w:rsidRDefault="00B44B30" w:rsidP="00B44B30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бактерицидных ламп во всех групповых помещениях.</w:t>
      </w: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B44B30" w:rsidRPr="001705F4" w:rsidRDefault="00B44B30" w:rsidP="00B44B30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6" w:name="_Toc428453212"/>
      <w:r w:rsidRPr="001705F4">
        <w:rPr>
          <w:rFonts w:ascii="Times New Roman" w:hAnsi="Times New Roman"/>
          <w:b/>
          <w:color w:val="auto"/>
        </w:rPr>
        <w:t>3.3. Организация питания</w:t>
      </w:r>
      <w:bookmarkEnd w:id="16"/>
    </w:p>
    <w:p w:rsidR="00B44B30" w:rsidRPr="001705F4" w:rsidRDefault="00B44B30" w:rsidP="00B44B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Школьная столовая позволяет организовать горячие завтраки и обеды в урочное время. </w:t>
      </w:r>
    </w:p>
    <w:p w:rsidR="00B44B30" w:rsidRPr="001705F4" w:rsidRDefault="00B44B30" w:rsidP="00B44B30">
      <w:pPr>
        <w:tabs>
          <w:tab w:val="left" w:pos="142"/>
          <w:tab w:val="left" w:pos="284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 с компенсацией за счет средств бюджета Санкт-Петербурга 100% его стоимости</w:t>
      </w:r>
      <w:r w:rsidRPr="001705F4">
        <w:rPr>
          <w:rFonts w:ascii="Times New Roman" w:hAnsi="Times New Roman"/>
          <w:sz w:val="28"/>
          <w:szCs w:val="28"/>
        </w:rPr>
        <w:t xml:space="preserve">, предоставляется в течение учебного дня следующим категориям школьников: </w:t>
      </w:r>
    </w:p>
    <w:p w:rsidR="00B44B30" w:rsidRPr="001705F4" w:rsidRDefault="00B44B30" w:rsidP="00B44B30">
      <w:pPr>
        <w:numPr>
          <w:ilvl w:val="0"/>
          <w:numId w:val="45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школьникам</w:t>
      </w:r>
      <w:proofErr w:type="gramEnd"/>
      <w:r w:rsidRPr="001705F4">
        <w:rPr>
          <w:rFonts w:ascii="Times New Roman" w:hAnsi="Times New Roman"/>
          <w:sz w:val="28"/>
          <w:szCs w:val="28"/>
        </w:rPr>
        <w:t>, проживающим в семьях, среднедушевой доход которых за предшествующий    обращению квартал ниже величины прожиточного минимума в Санкт-Петербурге, рассчитанного за предшествующей обращению квартал;</w:t>
      </w:r>
    </w:p>
    <w:p w:rsidR="00B44B30" w:rsidRPr="001705F4" w:rsidRDefault="00B44B30" w:rsidP="00B44B30">
      <w:pPr>
        <w:numPr>
          <w:ilvl w:val="0"/>
          <w:numId w:val="45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школьникам</w:t>
      </w:r>
      <w:proofErr w:type="gramEnd"/>
      <w:r w:rsidRPr="001705F4">
        <w:rPr>
          <w:rFonts w:ascii="Times New Roman" w:hAnsi="Times New Roman"/>
          <w:sz w:val="28"/>
          <w:szCs w:val="28"/>
        </w:rPr>
        <w:t>, проживающим в многодетных семьях;</w:t>
      </w:r>
    </w:p>
    <w:p w:rsidR="00B44B30" w:rsidRPr="001705F4" w:rsidRDefault="00B44B30" w:rsidP="00B44B30">
      <w:pPr>
        <w:numPr>
          <w:ilvl w:val="0"/>
          <w:numId w:val="45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школьникам</w:t>
      </w:r>
      <w:proofErr w:type="gramEnd"/>
      <w:r w:rsidRPr="001705F4">
        <w:rPr>
          <w:rFonts w:ascii="Times New Roman" w:hAnsi="Times New Roman"/>
          <w:sz w:val="28"/>
          <w:szCs w:val="28"/>
        </w:rPr>
        <w:t>, являющимся детьми-сиротами и детьми, оставшимися без попечения родителей;</w:t>
      </w:r>
    </w:p>
    <w:p w:rsidR="00B44B30" w:rsidRPr="001705F4" w:rsidRDefault="00B44B30" w:rsidP="00B44B30">
      <w:pPr>
        <w:numPr>
          <w:ilvl w:val="0"/>
          <w:numId w:val="45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школьникам</w:t>
      </w:r>
      <w:proofErr w:type="gramEnd"/>
      <w:r w:rsidRPr="001705F4">
        <w:rPr>
          <w:rFonts w:ascii="Times New Roman" w:hAnsi="Times New Roman"/>
          <w:sz w:val="28"/>
          <w:szCs w:val="28"/>
        </w:rPr>
        <w:t>, являющимся инвалидами.</w:t>
      </w:r>
    </w:p>
    <w:p w:rsidR="00B44B30" w:rsidRPr="001705F4" w:rsidRDefault="00B44B30" w:rsidP="00B44B3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b/>
          <w:bCs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школ, с компенсацией за счет средств бюджета Санкт-Петербурга 70% его стоимости</w:t>
      </w:r>
      <w:r w:rsidRPr="001705F4">
        <w:rPr>
          <w:rFonts w:ascii="Times New Roman" w:hAnsi="Times New Roman"/>
          <w:sz w:val="28"/>
          <w:szCs w:val="28"/>
        </w:rPr>
        <w:t xml:space="preserve"> предоставляется в течение учебного дня следующим категориям школьников:</w:t>
      </w:r>
    </w:p>
    <w:p w:rsidR="00B44B30" w:rsidRPr="001705F4" w:rsidRDefault="00B44B30" w:rsidP="00B44B30">
      <w:pPr>
        <w:numPr>
          <w:ilvl w:val="0"/>
          <w:numId w:val="4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состоящим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на учете в противотуберкулезном диспансере;</w:t>
      </w:r>
    </w:p>
    <w:p w:rsidR="00B44B30" w:rsidRPr="001705F4" w:rsidRDefault="00B44B30" w:rsidP="00B44B30">
      <w:pPr>
        <w:numPr>
          <w:ilvl w:val="0"/>
          <w:numId w:val="4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страдающим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хроническими заболеваниями.</w:t>
      </w:r>
    </w:p>
    <w:p w:rsidR="00B44B30" w:rsidRPr="001705F4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Льготное питание, включающее завтрак, с компенсацией за счет средств бюджета Санкт-Петербурга 70% его стоимости предоставляется в течение учебного дня школьникам 1-4 классов школ.</w:t>
      </w:r>
    </w:p>
    <w:p w:rsidR="00B44B30" w:rsidRPr="001705F4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Предоставление льготного питания осуществляется по заявлениям родителей школьников, имеющих право на льготное питание в соответствии с законодательством Санкт-Петербурга.</w:t>
      </w:r>
    </w:p>
    <w:p w:rsidR="00B44B30" w:rsidRPr="001705F4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Питание в отделении дошкольного образования детей 4-х разовое (первый завтрак, второй завтрак, обед, полдник). Поставки продуктов и организацию питания осуществляет ЗАО «</w:t>
      </w:r>
      <w:proofErr w:type="spellStart"/>
      <w:r w:rsidRPr="001705F4">
        <w:rPr>
          <w:rFonts w:ascii="Times New Roman" w:hAnsi="Times New Roman"/>
          <w:sz w:val="28"/>
          <w:szCs w:val="28"/>
        </w:rPr>
        <w:t>Флоридан</w:t>
      </w:r>
      <w:proofErr w:type="spellEnd"/>
      <w:r w:rsidRPr="001705F4">
        <w:rPr>
          <w:rFonts w:ascii="Times New Roman" w:hAnsi="Times New Roman"/>
          <w:sz w:val="28"/>
          <w:szCs w:val="28"/>
        </w:rPr>
        <w:t>».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7" w:name="_Toc428453213"/>
      <w:r w:rsidRPr="001705F4">
        <w:rPr>
          <w:rFonts w:ascii="Times New Roman" w:hAnsi="Times New Roman"/>
          <w:b/>
          <w:color w:val="auto"/>
        </w:rPr>
        <w:t>3.4. Спортивная жизнь школы</w:t>
      </w:r>
      <w:bookmarkEnd w:id="17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 xml:space="preserve">Принцип </w:t>
      </w:r>
      <w:proofErr w:type="spellStart"/>
      <w:r w:rsidRPr="001705F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находит свое отражение также в насыщенной спортивной жизни школы.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школьном бассейне для обучающихся неоднократно проводились соревнования по плаванию: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октябре 2014 года – «Золотая осень» для обучающихся 3-4 классов и «Юный пловец» для обучающихся 2 класса;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ноябре 2014 года – соревнования по плаванию, посвященные Дню матери, для обучающихся 5 классов и соревнования, проведенные в рамках акции «Я выбираю спорт вместо пагубных привычек», для обучающихся 6-7 классов;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феврале 2015 года  - соревнования, проведенные в рамках подготовки к Городским соревнованиям по плаванию для обучающихся 8-11 классов и соревнования, посвященные Дню защитника Отечества, для обучающихся 5 классов;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марте 2015 – «Весенняя капель» для обучающихся 3-4 классов;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апреле 2015 года – соревнования среди обучающихся 1 классов «Юный пловец» и соревнования среди обучающихся 2 класса «Веселые старты»;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мае 2015 года - Школьное первенство по плаванию среди 2-11 классов.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декабре 2014 года для обучающихся 1 классов был организован праздник на воде – «Проделки Кикиморы».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Школьные спортивные мероприятия – это не «спорт ради спорта». Традиционно они являются частью системы воспитательной работы. В 2014-2015 учебном году в школе были проведены следующие спортивно-воспитательные мероприятия:</w:t>
      </w:r>
    </w:p>
    <w:p w:rsidR="00B44B30" w:rsidRPr="001705F4" w:rsidRDefault="00B44B30" w:rsidP="00B44B30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Участие сборной команды обучающихся во Всероссийском дне бега «Кросс нации - 2014» (сентябрь 2014).  </w:t>
      </w:r>
    </w:p>
    <w:p w:rsidR="00B44B30" w:rsidRPr="001705F4" w:rsidRDefault="00B44B30" w:rsidP="00B44B30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Соревнования по мини-футболу (сентябрь 2014).</w:t>
      </w:r>
    </w:p>
    <w:p w:rsidR="00B44B30" w:rsidRPr="001705F4" w:rsidRDefault="00B44B30" w:rsidP="00B44B30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Соревнования смешанных команд обучающихся школы и воспитанников отделения дошкольного образования детей (октябрь 2014). </w:t>
      </w:r>
    </w:p>
    <w:p w:rsidR="00B44B30" w:rsidRPr="001705F4" w:rsidRDefault="00B44B30" w:rsidP="00B44B30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Спортивные соревнования в рамках акции «Я выбираю спорт вместо пагубных привычек» среди 1-4-х и 5-7-х классов (ноябрь 2014).</w:t>
      </w:r>
    </w:p>
    <w:p w:rsidR="00B44B30" w:rsidRPr="001705F4" w:rsidRDefault="00B44B30" w:rsidP="00B44B30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Ежемесячные соревнования по волейболу среди обучающихся 7-9 классов. </w:t>
      </w:r>
    </w:p>
    <w:p w:rsidR="00B44B30" w:rsidRPr="001705F4" w:rsidRDefault="00B44B30" w:rsidP="00B44B30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«Весёлые старты» для обучающихся 1-4 классов.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8" w:name="_Toc428453214"/>
      <w:r w:rsidRPr="001705F4">
        <w:rPr>
          <w:rFonts w:ascii="Times New Roman" w:hAnsi="Times New Roman"/>
          <w:b/>
          <w:color w:val="auto"/>
        </w:rPr>
        <w:t>3.5. Результаты участия обучающихся в спортивных соревнованиях</w:t>
      </w:r>
      <w:bookmarkEnd w:id="18"/>
    </w:p>
    <w:p w:rsidR="00B44B30" w:rsidRPr="001705F4" w:rsidRDefault="00B44B30" w:rsidP="00B44B3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01"/>
        <w:gridCol w:w="2126"/>
        <w:gridCol w:w="2127"/>
        <w:gridCol w:w="1640"/>
      </w:tblGrid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ФИО участника или название творческого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учителя или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Колосков Олег (10а)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Руденко Андрей (11а)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Районные соревнования по стрелковому многоборью «Робин Гуд»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Отдел спорта и физической культуры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Волков Дмитрий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Роман (7а)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Городской слёт ДЮП </w:t>
            </w:r>
          </w:p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Соревнования по преодолению 100-метровой полосы с препятствиями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БельковаЮлианна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(3а)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Прокофьева Карина (3а)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Цыганкова Вероника (3а)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Кошарин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Андрей (3б)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Красильников Даниил (4а)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Майданова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Алина (4а)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Никитин Александр (4а)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Якубенко Никита (4а)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3-4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Абдулазизов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Ибрагим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Владимир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Гусева Софья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Егорова Алина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Гребнева Анастасия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Зайцева Злата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Коноверова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Алиса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Шульга Павел (5б)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5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Воробьева Светлана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Левин Семен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Хашими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Амина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ШариповЛазиз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Лаппо Ксения (7а)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Гаврилова Е.С., Кузнецова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6-7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Александрова Мария (9а)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Иванова Виктория (9а)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Павлов Максим (9а)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Порошин Даниил (9а)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Проценко Кирилл (10а)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8-10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Багрова Дарья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Владимир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Воробьёва Светлана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Антон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Журавель Алина (5а)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Зайцева Злата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CTIF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Воробьёва Светлана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Заносьева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Полина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Кабанов Артём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Тебеньков Степан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Филь Евгения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Хашими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Амина (6а)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ШариповЛазиз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(6а)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ППМС-центр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Николаев Владимир (8а)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Сурков Юрий (11а)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Районная оборонно-спортивная игра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«Зарница»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ОО</w:t>
            </w:r>
          </w:p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ДППО ЦПКС «ИМЦ»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4B30" w:rsidRPr="001705F4" w:rsidTr="00B44B3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Юдаков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Николаев Владимир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Роман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Дмитриев Егор</w:t>
            </w:r>
          </w:p>
          <w:p w:rsidR="00B44B30" w:rsidRPr="001705F4" w:rsidRDefault="00B44B30" w:rsidP="00B44B30">
            <w:pPr>
              <w:spacing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Волков 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B44B30" w:rsidRPr="001705F4" w:rsidRDefault="00B44B30" w:rsidP="00B4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Табл. 5. Участие обучающихся в творческих конкурсах в 2014-2015 учебном году</w:t>
      </w:r>
    </w:p>
    <w:p w:rsidR="00B44B30" w:rsidRPr="001705F4" w:rsidRDefault="00B44B30" w:rsidP="00B44B3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r w:rsidRPr="001705F4">
        <w:rPr>
          <w:rFonts w:ascii="Times New Roman" w:hAnsi="Times New Roman"/>
          <w:color w:val="auto"/>
        </w:rPr>
        <w:br w:type="page"/>
      </w:r>
      <w:bookmarkStart w:id="19" w:name="_Toc428453215"/>
      <w:r w:rsidRPr="001705F4">
        <w:rPr>
          <w:rFonts w:ascii="Times New Roman" w:hAnsi="Times New Roman"/>
          <w:b/>
          <w:color w:val="auto"/>
        </w:rPr>
        <w:lastRenderedPageBreak/>
        <w:t>4. Воспитательная работа</w:t>
      </w:r>
      <w:bookmarkEnd w:id="19"/>
    </w:p>
    <w:p w:rsidR="00B44B30" w:rsidRPr="001705F4" w:rsidRDefault="00B44B30" w:rsidP="00B44B3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0" w:name="_Toc428453216"/>
      <w:r w:rsidRPr="001705F4">
        <w:rPr>
          <w:rFonts w:ascii="Times New Roman" w:hAnsi="Times New Roman"/>
          <w:b/>
          <w:color w:val="auto"/>
        </w:rPr>
        <w:t>4.1. Патриотическое воспитание</w:t>
      </w:r>
      <w:bookmarkEnd w:id="20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Патриотическое воспитание традиционно занимает значимое место в системе воспитательной работы школы. Ключевыми событиями в работе по данному направлению в 2014-2015 году стали: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Акция, посвящённая памяти жертв </w:t>
      </w:r>
      <w:proofErr w:type="spellStart"/>
      <w:r w:rsidRPr="001705F4">
        <w:rPr>
          <w:rFonts w:ascii="Times New Roman" w:hAnsi="Times New Roman"/>
          <w:sz w:val="28"/>
          <w:szCs w:val="28"/>
        </w:rPr>
        <w:t>Бесланской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трагедии. Организаторы –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А.А., Володина Е.М. (сентябрь 2014);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День призывника для учащихся 9-11 классов в военной части Сертолово (октябрь 2014);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  <w:lang w:val="en-US"/>
        </w:rPr>
        <w:t>V</w:t>
      </w:r>
      <w:r w:rsidRPr="001705F4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А.А., Плотникова Н.В. (апрель 2015);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Акция-митинг, подготовленная и проведённая обучающимися школы, посвящённая минёрам-подводникам. Организаторы: Володина Е.М.,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 (январь 2015, май 2015);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рамках празднования дня освобождения Ленинграда от вражеской блокады в классах прошли уроки мужества с приглашением ветеранов ВОВ, жителей блокадного города.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 (январь 2015);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Конкурс юных чтецов «Война. Блокада. Память».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 (январь 2015);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Праздничный концерт, посвящённый дню освобождения Ленинграда от блокады.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А.А., Плотникова Н.В., Струкова Е.В. (январь 2015);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Возложение цветов на Смоленском мемориальном кладбище обучающиеся 5, 8 классов.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 (сентябрь 2014, май 2015);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Спектакль, посвящённый 70-летию Великой Победы «У войны не женское лицо». Организаторы: Березина Л.А., Плотникова Н.В. (май 2015);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Школьная Акция «Бессмертный полк».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А.А., Струкова Е.В. (май 2015); </w:t>
      </w:r>
    </w:p>
    <w:p w:rsidR="00B44B30" w:rsidRPr="001705F4" w:rsidRDefault="00B44B30" w:rsidP="00B44B30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I</w:t>
      </w:r>
      <w:r w:rsidRPr="001705F4">
        <w:rPr>
          <w:rFonts w:ascii="Times New Roman" w:hAnsi="Times New Roman"/>
          <w:sz w:val="28"/>
          <w:szCs w:val="28"/>
          <w:lang w:val="en-US"/>
        </w:rPr>
        <w:t>V</w:t>
      </w:r>
      <w:r w:rsidRPr="001705F4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10-ый. В рамках фестиваля обучающимися школы было исполнено более 40 произведений патриотической направленности. Организатор: Плотникова Н.В. (май 2015). </w:t>
      </w: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1" w:name="_Toc428453217"/>
      <w:r w:rsidRPr="001705F4">
        <w:rPr>
          <w:rFonts w:ascii="Times New Roman" w:hAnsi="Times New Roman"/>
          <w:b/>
          <w:color w:val="auto"/>
        </w:rPr>
        <w:t>4.2. Воспитание сценой</w:t>
      </w:r>
      <w:bookmarkEnd w:id="21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 xml:space="preserve">2014-2015 учебный год – это целый калейдоскоп </w:t>
      </w:r>
      <w:r w:rsidRPr="001705F4">
        <w:rPr>
          <w:rFonts w:ascii="Times New Roman" w:hAnsi="Times New Roman"/>
          <w:b/>
          <w:sz w:val="28"/>
          <w:szCs w:val="28"/>
        </w:rPr>
        <w:t xml:space="preserve">школьных литературно-музыкальных композиций и театральных постановок: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Концерт ко Дню учителя. Организаторы: Володина Е.М.,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А.А., Плотникова Н.В., Струкова Е.В., Березина Л.А. (октябрь 2014);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Праздник для обучающихся начальных классов «В гостях у сказки». Организаторы: Иванова Л.В., </w:t>
      </w:r>
      <w:proofErr w:type="spellStart"/>
      <w:r w:rsidRPr="001705F4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Н.Ю., </w:t>
      </w:r>
      <w:proofErr w:type="spellStart"/>
      <w:r w:rsidRPr="001705F4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С.А., Соловьёва М.С., Плотникова Н.В., Королева Н.М. (октябрь 2014);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Театрализованная постановка, посвящённая Дню леса.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Гретчина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Е.П. (ноябрь 20104);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Праздник «Посвящение в первоклассники». Организаторы: Володина Е.М.,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 (декабрь 2014);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Музыкальный спектакль, посвящённый творчеству В. Высоцкого «Я конечно вернусь …». Организаторы: Березина Л.А., Плотникова Н.В., Струкова Е.В. (декабрь 2014);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Праздничный концерт, посвящённый дню освобождения Ленинграда от блокады.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А.А., Плотникова Н.В., Струкова Е.В. (январь 2015);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Конкурс юных чтецов «Война. Блокада. Память». Организаторы: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 (январь 2015);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  <w:lang w:val="en-US"/>
        </w:rPr>
        <w:t>V</w:t>
      </w:r>
      <w:r w:rsidRPr="001705F4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</w:t>
      </w: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А.А., Плотникова Н.В. (апрель 2015);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«Белеет парус одинокий…». Виртуальная театрализованная экскурсия, посвящённая 200-летию М. Ю. Лермонтова. Организаторы: Зайцева А.А. (ноябрь 2014);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 «Это с нами говорит блокадный Ленинград…». Мультимедийный урок-концерт в рамках Недели исторических наук. Организаторы: Горбачёва Н. И., Зайцева А. А. (январь, 2015);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Пожарная сказка. Организаторы: Володина Е.М. (февраль 2015); 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Посвящение в читатели. Театрализованное представление «До свидания, Азбука!». Организаторы: Зайцева А. А.  (</w:t>
      </w:r>
      <w:proofErr w:type="gramStart"/>
      <w:r w:rsidRPr="001705F4">
        <w:rPr>
          <w:rFonts w:ascii="Times New Roman" w:hAnsi="Times New Roman"/>
          <w:sz w:val="28"/>
          <w:szCs w:val="28"/>
        </w:rPr>
        <w:t>март</w:t>
      </w:r>
      <w:proofErr w:type="gramEnd"/>
      <w:r w:rsidRPr="001705F4">
        <w:rPr>
          <w:rFonts w:ascii="Times New Roman" w:hAnsi="Times New Roman"/>
          <w:sz w:val="28"/>
          <w:szCs w:val="28"/>
        </w:rPr>
        <w:t>, 2015);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I</w:t>
      </w:r>
      <w:r w:rsidRPr="001705F4">
        <w:rPr>
          <w:rFonts w:ascii="Times New Roman" w:hAnsi="Times New Roman"/>
          <w:sz w:val="28"/>
          <w:szCs w:val="28"/>
          <w:lang w:val="en-US"/>
        </w:rPr>
        <w:t>V</w:t>
      </w:r>
      <w:r w:rsidRPr="001705F4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10-ый. В рамках фестиваля обучающимися школы было исполнено более 40 произведений патриотической направленности. Организатор: Плотникова Н.В. (май 2015);</w:t>
      </w:r>
    </w:p>
    <w:p w:rsidR="00B44B30" w:rsidRPr="001705F4" w:rsidRDefault="00B44B30" w:rsidP="00B44B30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Спектакль, посвящённый 70-летию Великой Победы «У войны не женское лицо». Организаторы: Березина Л.А., Плотникова Н.В. (май 2015);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Таким образом, в 2014-2015 учебном году мы не нарушили традицию школы, и </w:t>
      </w:r>
      <w:r w:rsidRPr="001705F4">
        <w:rPr>
          <w:rFonts w:ascii="Times New Roman" w:hAnsi="Times New Roman"/>
          <w:b/>
          <w:sz w:val="28"/>
          <w:szCs w:val="28"/>
        </w:rPr>
        <w:t xml:space="preserve">практически каждый учащийся школы получил возможность выйти на сцену, попробовать себя в роли актера, </w:t>
      </w:r>
      <w:r w:rsidRPr="001705F4">
        <w:rPr>
          <w:rFonts w:ascii="Times New Roman" w:hAnsi="Times New Roman"/>
          <w:b/>
          <w:sz w:val="28"/>
          <w:szCs w:val="28"/>
        </w:rPr>
        <w:lastRenderedPageBreak/>
        <w:t>получить заслуженную порцию аплодисментов.</w:t>
      </w:r>
      <w:r w:rsidRPr="001705F4">
        <w:rPr>
          <w:rFonts w:ascii="Times New Roman" w:hAnsi="Times New Roman"/>
          <w:sz w:val="28"/>
          <w:szCs w:val="28"/>
        </w:rPr>
        <w:t xml:space="preserve"> Что дает сцена нашим ученикам? Это приобщение детей к культуре, духовное обогащение, формирование нравственных идеалов и эстетические потребности. Сцена учит ответственности, дает возможность пережить и глубже понять литературные произведения, исторические события, музыку, самих себя.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2" w:name="_Toc428453218"/>
      <w:r w:rsidRPr="001705F4">
        <w:rPr>
          <w:rFonts w:ascii="Times New Roman" w:hAnsi="Times New Roman"/>
          <w:b/>
          <w:color w:val="auto"/>
        </w:rPr>
        <w:t>4.3. Экскурсионные мероприятия для учащихся</w:t>
      </w:r>
      <w:bookmarkEnd w:id="22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2014-2015 учебном году учащиеся школы приняли участие в следующих выездных мероприятиях:</w:t>
      </w:r>
    </w:p>
    <w:tbl>
      <w:tblPr>
        <w:tblW w:w="8080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10"/>
        <w:gridCol w:w="5852"/>
      </w:tblGrid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Название музея, театра, библиотеки, кинотеатра и т.д. 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Петровская акватория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Петровская акватория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Кинотеатр на Большом проспекте В.О.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Петропавловская крепость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Петропавловская крепость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/д Сестрорецк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Кинотеатр Мираж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Кинотеатр Мираж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06.09.14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“Я выбираю спорт”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08.09.14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Митинг на Смоленском кладбище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“Шаг в будущее”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“Шаг в будущее”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11.09-16.09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ДОЛ “Заря”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Учебный театр “На Моховой”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Учебный театр “На Моховой”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Учебный театр “На Моховой”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г. Павловск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г. Павловск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“Сказки”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25.09.14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Дом молодёжи “Ярмарка профессий”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25.09.14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Дом молодёжи “Ярмарка профессий”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26.09.14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“Интерактивный урок по ПДД”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26.09.14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8а, 7а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Матч по мини-футболу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СК “Динамо”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 истории религии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30.09.14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СК “Динамо”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03.10.14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“Суббота”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03.10.14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 кукол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Детский центр исторического воспитания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Эрмитаж “Манифеста 10”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Зарница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17.10.14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 воды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Детский центр исторического воспитания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Пожарный дозор соревнования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Пожарный дозор соревнования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Шкиперский проток уличные гуляния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20.10.14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Соревнования ППС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Соревнования ППС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Районная библиотека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Районная библиотека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Планетарий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Планетарий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современного искусства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Эрарта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Игра “Что? Где? Когда?” 11 школа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31.10.14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Мюзик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Холл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31.10.14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Театр музыкальной комедии 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 истории религии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 почвоведения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12.11.14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Океанариум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Детская районная библиотека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ППМС-центр программа “Экватор”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Дом молодёжи игра “Развеем дым”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14.11.14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современного искусства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Эрарта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14.11.14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Акция ко дню памяти жертв ДТП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21.11.14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Детская библиотека им. А.С. Пушкина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“Невская застава”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Библиотека им. Л.Н. Толстого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25.11.14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Кинотеатр “Родина”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25.11.14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“Суббота”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26.11.14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26.11.14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Зоологический музей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28.11.14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Аничков дворец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28.11.14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Акция ко Дню матери “Белый аист” ПДД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02.12.14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политической истории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03.12.14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электрического транспорта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05.12.14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современного искусства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Эрарта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09.12.14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Дом молодёжи (игра от Водоканала)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Океанариум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гигиены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Кинотеатр 7-Д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Кидбург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Кидбург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Ледовый дворец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Военно-морской музей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Мазапарк</w:t>
            </w:r>
            <w:proofErr w:type="spellEnd"/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14.01.15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Этнографический музей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17.01.15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ДРБ на 13 линии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16.01.15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3-а,3б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ДРБ на 13 линии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Кидбург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Театр Сатиры на Васильевском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Русский музей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ТЮЗ Аничков дворец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26.01.15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ДРБ на 13 линии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27.01.15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Смоленское мемориальное кладбище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27.01.15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Митинг памяти у мемориальной доски 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02.02.15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выставка “Православная Русь”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04.02.15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05.02.15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Мариинский театр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05.02.15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Игра по станциям ОУ № 24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ДДТТ “На 9 линии”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12.02.15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ДРБ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выставка “Православная Русь”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выставка “Православная Русь”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Кунсткамера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Спартакиада ОУ № 15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18.02.15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18.02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Зоопарк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20.02.15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Соревнования по стрельбе ОУ № 28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25.02.15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 Арктики и Антарктики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Выставка Горизонты образования. Аничков дворец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Выставка Горизонты образования. Аничков дворец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27.02.15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СК “Юбилейный”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27.02.15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Музей-квартира Рериха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03.03.15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Театр Зазеркалье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04.03.15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Дом молодёжи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04.03.15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сказки на Неве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сказки на Неве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12.03.15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Битва за Берлин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Петровская акватория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Битва за Берлин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ДДТ “На 9 линии”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Шерементьевский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дворец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20.03.15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Марионеток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20.03.15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23.03.15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24.03.15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Океанариум 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Ленэкспо Битва за Берлин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г. Пушкин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03.04.15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Ленэкспо Битва за Берлин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10.04.15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Театр марионеток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15.04.15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Зоологический музей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15.04.15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17.04.15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Музыкальной комедии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воды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воды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Пожарной части № 18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Музей Пожарной части № 18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29.04.15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B44B30" w:rsidRPr="001705F4" w:rsidTr="00B44B30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06.05.15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«Суббота»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07.05.15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5а, 8а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Митинг памяти у мемориальной доски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08.05.15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Смоленское мемориальное кладбище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12.05.15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Театр «Сказки на Неве»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13.05.15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B44B30" w:rsidRPr="001705F4" w:rsidTr="00B44B3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18.05.15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3-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30" w:rsidRPr="001705F4" w:rsidRDefault="00B44B30" w:rsidP="00B44B3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Музей Гранд-макет Россия </w:t>
            </w:r>
          </w:p>
        </w:tc>
      </w:tr>
    </w:tbl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Табл.6. Экскурсионные мероприятия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Для воспитанников отделения дошкольного образования детей проводятся экскурсии и целевые прогулки по ознакомлению с городом, с посещением достопримечательностей Василеостровского района.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Как видно из вышесказанного, педагоги школы активно используют возможности культурной среды города для интеллектуального и духовно-нравственного развития учащихся.</w:t>
      </w: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3" w:name="_Toc428453219"/>
      <w:r w:rsidRPr="001705F4">
        <w:rPr>
          <w:rFonts w:ascii="Times New Roman" w:hAnsi="Times New Roman"/>
          <w:b/>
          <w:color w:val="auto"/>
        </w:rPr>
        <w:t>4.4. Калейдоскоп событий</w:t>
      </w:r>
      <w:bookmarkEnd w:id="23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Помимо спортивных соревнований, мероприятий патриотической направленности, сценических постановок и экскурсий в школе и отделении дошкольного образования детей прошли следующие мероприятия: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Сентябрь 2014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Торжественная линейка, посвященная Дню Знаний 1 Сентября;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Выставка поделок из природного материала «Природа и фантазии» (совместные работы воспитанников отделения дошкольного образования детей и их родителей);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Конкурс поделок учащихся начальной школы из природного материала «Осенняя сказка»;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Акция памяти «Цветок добра»;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Акция по ПДД «Иди на зелёный!»; 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Слёт дружин юных пожарных;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Посещение в Ленэкспо выставки «Выбираю спорт»; 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Посещение учебного театра на Моховой;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Посещение выставки «Образование. Карьера. Досуг»;</w:t>
      </w:r>
    </w:p>
    <w:p w:rsidR="00B44B30" w:rsidRPr="001705F4" w:rsidRDefault="00B44B30" w:rsidP="00B44B30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Декада по пропаганде ПДД.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Октябрь 2014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Общегородской субботник. Акция «Чистый двор - чистый ум»;</w:t>
      </w:r>
    </w:p>
    <w:p w:rsidR="00B44B30" w:rsidRPr="001705F4" w:rsidRDefault="00B44B30" w:rsidP="00B44B30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Урок по безопасности дорожного движения «Зелёный, желтый, красный»;</w:t>
      </w:r>
    </w:p>
    <w:p w:rsidR="00B44B30" w:rsidRPr="001705F4" w:rsidRDefault="00B44B30" w:rsidP="00B44B30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Торжественное посвящение в члены ДЮП;</w:t>
      </w:r>
    </w:p>
    <w:p w:rsidR="00B44B30" w:rsidRPr="001705F4" w:rsidRDefault="00B44B30" w:rsidP="00B44B30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Соревнования по плаванию.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lastRenderedPageBreak/>
        <w:t>Ноябрь 2014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Праздник «День Матери» в отделении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Профилактическая игра «Развеем дым»;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Мероприятия в рамках проведения Дня толерантности; 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Общешкольная лекция «Как не стать жертвой преступления»;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Акция памяти жертв ДТП;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Игра-</w:t>
      </w:r>
      <w:proofErr w:type="spellStart"/>
      <w:r w:rsidRPr="001705F4">
        <w:rPr>
          <w:rFonts w:ascii="Times New Roman" w:hAnsi="Times New Roman"/>
          <w:sz w:val="28"/>
          <w:szCs w:val="28"/>
        </w:rPr>
        <w:t>квест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«Правила полезного и безопасного интернета»;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Интернет-урок «Имею право знать!»;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Всероссийский урок налоговой грамотности; </w:t>
      </w:r>
    </w:p>
    <w:p w:rsidR="00B44B30" w:rsidRPr="001705F4" w:rsidRDefault="00B44B30" w:rsidP="00B44B30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Соревнования по плаванию. 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Декабрь 2014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Предметная неделя иностранного языка;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Конкурс художественно перевода 9-11 </w:t>
      </w:r>
      <w:proofErr w:type="spellStart"/>
      <w:r w:rsidRPr="001705F4">
        <w:rPr>
          <w:rFonts w:ascii="Times New Roman" w:hAnsi="Times New Roman"/>
          <w:sz w:val="28"/>
          <w:szCs w:val="28"/>
        </w:rPr>
        <w:t>кл</w:t>
      </w:r>
      <w:proofErr w:type="spellEnd"/>
      <w:r w:rsidRPr="001705F4">
        <w:rPr>
          <w:rFonts w:ascii="Times New Roman" w:hAnsi="Times New Roman"/>
          <w:sz w:val="28"/>
          <w:szCs w:val="28"/>
        </w:rPr>
        <w:t>.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Конкурс-выставка рождественских плакатов на английском языке для 2-9 </w:t>
      </w:r>
      <w:proofErr w:type="spellStart"/>
      <w:proofErr w:type="gramStart"/>
      <w:r w:rsidRPr="001705F4">
        <w:rPr>
          <w:rFonts w:ascii="Times New Roman" w:hAnsi="Times New Roman"/>
          <w:sz w:val="28"/>
          <w:szCs w:val="28"/>
        </w:rPr>
        <w:t>кл</w:t>
      </w:r>
      <w:proofErr w:type="spellEnd"/>
      <w:r w:rsidRPr="001705F4">
        <w:rPr>
          <w:rFonts w:ascii="Times New Roman" w:hAnsi="Times New Roman"/>
          <w:sz w:val="28"/>
          <w:szCs w:val="28"/>
        </w:rPr>
        <w:t>.;</w:t>
      </w:r>
      <w:proofErr w:type="gramEnd"/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Торжественное посвящение в первоклассники; 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Праздник «Новый год», новогодние представления;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Акция по сбору вторсырья; 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Игра по профориентации; 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Мероприятия в рамках международного дня борьбы с коррупцией; 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Международная акция «Всемирный час кода»; </w:t>
      </w:r>
    </w:p>
    <w:p w:rsidR="00B44B30" w:rsidRPr="001705F4" w:rsidRDefault="00B44B30" w:rsidP="00B44B3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Виртуальная экскурсия по школе.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Январь 2015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Памятные мероприятия, посвященные дню снятия Блокады в школе и в отделении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Встреча учащихся начальной школы с ветеранами, посвящённая юбилею прорыва Блокады Ленинграда;</w:t>
      </w:r>
    </w:p>
    <w:p w:rsidR="00B44B30" w:rsidRPr="001705F4" w:rsidRDefault="00B44B30" w:rsidP="00B44B30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Предметная неделя общественных наук;</w:t>
      </w:r>
    </w:p>
    <w:p w:rsidR="00B44B30" w:rsidRPr="001705F4" w:rsidRDefault="00B44B30" w:rsidP="00B44B30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День открытых дверей в школе;</w:t>
      </w:r>
    </w:p>
    <w:p w:rsidR="00B44B30" w:rsidRPr="001705F4" w:rsidRDefault="00B44B30" w:rsidP="00B44B30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B44B30" w:rsidRPr="001705F4" w:rsidRDefault="00B44B30" w:rsidP="00B44B30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Конкурс поделок, конкурс «Боевой листок» в рамках дня снятия Блокады </w:t>
      </w:r>
      <w:proofErr w:type="spellStart"/>
      <w:r w:rsidRPr="001705F4">
        <w:rPr>
          <w:rFonts w:ascii="Times New Roman" w:hAnsi="Times New Roman"/>
          <w:sz w:val="28"/>
          <w:szCs w:val="28"/>
        </w:rPr>
        <w:t>лениграда</w:t>
      </w:r>
      <w:proofErr w:type="spellEnd"/>
      <w:r w:rsidRPr="001705F4">
        <w:rPr>
          <w:rFonts w:ascii="Times New Roman" w:hAnsi="Times New Roman"/>
          <w:sz w:val="28"/>
          <w:szCs w:val="28"/>
        </w:rPr>
        <w:t>;</w:t>
      </w:r>
    </w:p>
    <w:p w:rsidR="00B44B30" w:rsidRPr="001705F4" w:rsidRDefault="00B44B30" w:rsidP="00B44B30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Урок безопасности по ПДД для воспитанников ОДОД «Безопасное детство».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Февраль 2015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Игра по станциям «Безопасность в большом городе»;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Праздник, посвящённый «Дню защитника Отечества» с участие родителей в отделении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Районный конкурс патриотической песни «Я люблю тебя, Россия»;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Мероприятия в рамках недели «Безопасного интернета»;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Общешкольный патриотический урок «Знамя Победы»;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Фестиваль-конкурс хорового и народного творчества «Солнечная капель»;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Спартакиада в рамках городской программы «Классы свободные от курения».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Март 2015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Праздник, посвященный Международному Женскому дню, с участием родителей в отделении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Театральный урок в Мариинском театре;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Концертная программа для ветеранов войны и жителей блокадного Ленинграда;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Открытый общегородской урок «Выборы. Избирательное право»;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Посещение в Ленэкспо выставки «Битва за Берлин». 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Апрель 2015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Литературный </w:t>
      </w:r>
      <w:proofErr w:type="spellStart"/>
      <w:r w:rsidRPr="001705F4">
        <w:rPr>
          <w:rFonts w:ascii="Times New Roman" w:hAnsi="Times New Roman"/>
          <w:sz w:val="28"/>
          <w:szCs w:val="28"/>
        </w:rPr>
        <w:t>квест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«Книголюбы»;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Соревнования по плаванию;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Неделя детской книги;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Общегородской субботник.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b/>
          <w:sz w:val="28"/>
          <w:szCs w:val="28"/>
        </w:rPr>
        <w:t>Май 2015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«Выпуск в школу» в отделении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Тематические вечера, посвященные Дню Города в отделении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Праздник, посвященный «Дню победы», для воспитанников отделения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Первенство по плаванию;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>Школьная научно-исследовательская конференция. Защита исследовательских работ учащихся 4-11 классов.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Выпускные праздники в подготовительных группах отделения дошкольного образования детей;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Игра-</w:t>
      </w:r>
      <w:proofErr w:type="spellStart"/>
      <w:r w:rsidRPr="001705F4">
        <w:rPr>
          <w:rFonts w:ascii="Times New Roman" w:hAnsi="Times New Roman"/>
          <w:sz w:val="28"/>
          <w:szCs w:val="28"/>
        </w:rPr>
        <w:t>квест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по истории Санкт-Петербурга; </w:t>
      </w:r>
    </w:p>
    <w:p w:rsidR="00B44B30" w:rsidRPr="001705F4" w:rsidRDefault="00B44B30" w:rsidP="00B44B3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Последний звонок.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4" w:name="_Toc428453220"/>
      <w:r w:rsidRPr="001705F4">
        <w:rPr>
          <w:rFonts w:ascii="Times New Roman" w:hAnsi="Times New Roman"/>
          <w:b/>
          <w:color w:val="auto"/>
        </w:rPr>
        <w:t>5. Динамика развития педагогического коллектива</w:t>
      </w:r>
      <w:bookmarkEnd w:id="24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5" w:name="_Toc428453221"/>
      <w:r w:rsidRPr="001705F4">
        <w:rPr>
          <w:rFonts w:ascii="Times New Roman" w:hAnsi="Times New Roman"/>
          <w:b/>
          <w:color w:val="auto"/>
        </w:rPr>
        <w:t>5.1. Повышение квалификации</w:t>
      </w:r>
      <w:bookmarkEnd w:id="25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 2014-2015 учебном году педагогический коллектив школы активно развивался, пополнился новыми кадрами. Курсы повышения квалификации прошли как члены администрации, так и педагоги. Список курсов повышения квалификации за 2014-2015 учебный год представлен в таблице 7.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00"/>
        <w:gridCol w:w="5131"/>
        <w:gridCol w:w="1961"/>
      </w:tblGrid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Информация о повышении квалификации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Дата прохождения, количество часов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Ачкасова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 Ю.И., </w:t>
            </w: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 О.С.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Магистерская программа «Управление образованием» НИУ «Высшая школа экономики»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2013 -по </w:t>
            </w: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наст.вр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Бромберг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ИМЦ ЦПКС. Профессиональная деятельность молодых специалистов: методическое сопровождение преподавания предметов. </w:t>
            </w:r>
          </w:p>
          <w:p w:rsidR="00B44B30" w:rsidRPr="001705F4" w:rsidRDefault="00B44B30" w:rsidP="00B44B3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РГПУ им. А.И. Герцена. Профессиональная ориентация учащихся выпускных классов и популяризация специальностей среднего профессионального и высшего образования, востребованных на рынке труда Санкт-Петербурга.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ИМЦ ЦПКС Василеостровского района. Компьютерная грамотность для сотрудников ОУ.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Сентябрь 2014-май 2015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Январь-май 2015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Январь-май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Володина Е.М.,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Лапцевич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 И.М.,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Плотникова Н.В.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ИМЦ ЦПКС Василеостровского района Санкт-Петербурга.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Реализация ФГОС общего образования: развивающая система учебных заданий»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Май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Гретчина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 Е.П.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Курсы повышения квалификации «Реализация ФГОС общего образования на уроках биологии»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Сентябрь-декабрь 2014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Гаврилова Е.С., Савич Н.А.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«Методика 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преподавания  физической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культуры  по ФГОС нового поколения»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2015 - май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Долгополова Т.В.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АППО, курсы повышения квалификации “Реализация ФГОС общего образования на уроках информатики»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 – май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Кондратович М.В.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ИМЦ ЦПКС Василеостровского района. Обучение ИЯ в контексте 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ФГОС..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Январь 2015 - май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Королева Н.М.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Теория и методика преподавания основ религиозных культур и светской этики. АППО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Сентябрь 2014 - декабрь 2014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Кузнецова А.В.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ФГОС: достижение личностных и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результатов (психолого-педагогический аспект)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ФГОС к достижению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результатов обучения средствами учебных предметов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2015-май 2015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2015-май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Лобусова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Проектирование содержания и технологий ФГОС;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Возможности личностно-ориентированного обучения при реализации требований ФГОС начального общего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2014-март 2015 Июнь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Курсы повышения квалификации «Менеджмент в образовании».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2015 -март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Соловьева М.С.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Курсы повышения квалификации «Основы Арт-терапии» СПбГУ АППО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«Теория и практика эффективного сотрудничества в школе. Основы медиации» ГБОУ ППМС-центр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Методика преподавания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ОРКиСЭ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>: основы мировых религий»»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2015 -май 2015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2015-апрель 2015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Октябрь 2014-июнь 2015</w:t>
            </w:r>
          </w:p>
        </w:tc>
      </w:tr>
      <w:tr w:rsidR="00B44B30" w:rsidRPr="001705F4" w:rsidTr="00B44B30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СтруковаЕ.В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С.Г., Юрченко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О.А.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ФГОС общего образования: развивающая система учебных заданий» (108 часов)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Январь 2015 – апрель 2015</w:t>
            </w:r>
          </w:p>
        </w:tc>
      </w:tr>
    </w:tbl>
    <w:p w:rsidR="00B44B30" w:rsidRPr="001705F4" w:rsidRDefault="00B44B30" w:rsidP="00B44B30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>Табл. 7. Курсы повышения квалификации в 2014-2015 учебном году</w:t>
      </w:r>
    </w:p>
    <w:p w:rsidR="00B44B30" w:rsidRPr="001705F4" w:rsidRDefault="00B44B30" w:rsidP="00B44B30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Педагоги школы повышали свою квалификации не только на очных курсах, но и в современном дистанционном формате. Список дистанционных курсов повышения </w:t>
      </w:r>
      <w:proofErr w:type="gramStart"/>
      <w:r w:rsidRPr="001705F4">
        <w:rPr>
          <w:rFonts w:ascii="Times New Roman" w:hAnsi="Times New Roman"/>
          <w:sz w:val="28"/>
          <w:szCs w:val="28"/>
        </w:rPr>
        <w:t>квалификации  представлен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в таблице 8.</w:t>
      </w:r>
    </w:p>
    <w:p w:rsidR="00B44B30" w:rsidRPr="001705F4" w:rsidRDefault="00B44B30" w:rsidP="00B44B30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7"/>
        <w:gridCol w:w="5761"/>
        <w:gridCol w:w="1594"/>
      </w:tblGrid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Информация о повышении квалификации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Добринская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>: «Формирование и оценка УУД при преподавании окружающего мира»;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«Формирование и оценка УУД при преподавании литературного чтения»;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«Трехуровневая модель освоения учебного содержания. Диагностика выпускников начальной школы с помощью инструмента 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SAM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</w:tr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Королева Н.М.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>: «Формирование и оценка УУД при преподавании окружающего мира»;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«Формирование и оценка УУД при преподавании литературного чтения»;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«Трехуровневая модель освоения учебного содержания. Диагностика выпускников начальной школы с помощью инструмента 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SAM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«Открытый урок с Просвещением. Как работать с электронным учебником».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</w:tr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Кузнецова А.В.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Дистанционные курсы «Критическое мышление при работе с данными» 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«Элементы»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Дистанционные курсы «Модель «1 ученик – 1 компьютер»: мотивация учащихся» 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«Элементы»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Дистанционные курсы «Исследования на уроках естественных наук» 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«Элементы»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Кузнецова А.В.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«Начальная школа. Физическая культура. Гимнастика (УМК И.А. Винер, 1-4) издательства «Просвещение»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«Информационные технологии на уроках физической культуры при использовании УМК издательства «Просвещение»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Февраль 2015.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</w:tr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Лапцевич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 xml:space="preserve"> И.М.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«Учебная автономия, или Как нам «заставить их учиться?», «Народный банк заданий», «Оценка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исследовательской и проектной деятельности в основной школе», «Подведение итогов Всероссийской апробации электронных учебников»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Январь-май 2015</w:t>
            </w:r>
          </w:p>
        </w:tc>
      </w:tr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«Эффективные методы групповой работы в профессиональной ориентации учащихся общеобразовательных организаций»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</w:tr>
      <w:tr w:rsidR="00B44B30" w:rsidRPr="001705F4" w:rsidTr="00B44B30">
        <w:trPr>
          <w:trHeight w:val="697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Профессиональная ориентация Z-поколения- ожидания и реальность. Как помочь молодежи выбрать профессию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  <w:tr w:rsidR="00B44B30" w:rsidRPr="001705F4" w:rsidTr="00B44B3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Дистанционные курсы «Исследования на уроках естественных наук» 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«Элементы»;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для учителей английского языка издательства «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TITUL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«Что такое электронный учебник?», «Об изменениях в ЕГЭ по английскому языку в 2015 году», «Коммуникативная технология иноязычного образования как средство достижения образовательных результатов нового ФГОС», «Стартовая диагностика – основа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мониторинга» и др. издательства «Просвещение»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\</w:t>
            </w:r>
          </w:p>
        </w:tc>
      </w:tr>
    </w:tbl>
    <w:p w:rsidR="00B44B30" w:rsidRPr="001705F4" w:rsidRDefault="00B44B30" w:rsidP="00B44B30">
      <w:pPr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Табл. 8. Дистанционные курсы, </w:t>
      </w:r>
      <w:proofErr w:type="spellStart"/>
      <w:r w:rsidRPr="001705F4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в 2014-2015 учебном году</w:t>
      </w:r>
    </w:p>
    <w:p w:rsidR="00B44B30" w:rsidRPr="001705F4" w:rsidRDefault="00B44B30" w:rsidP="00B44B30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Наряду с прохождением курсов руководители и педагоги школы в 2014-2015 учебном году принимали участие в следующих семинарах, конференциях, круглых столах (см. табл. 9):</w:t>
      </w:r>
    </w:p>
    <w:p w:rsidR="00B44B30" w:rsidRPr="001705F4" w:rsidRDefault="00B44B30" w:rsidP="00B44B30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6"/>
        <w:gridCol w:w="4312"/>
        <w:gridCol w:w="2514"/>
      </w:tblGrid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Ачкасова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Ю.И.,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Лапцевич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И.М.,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Подсеваткин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В.Н.,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Конгресс учителей общественных дисциплин регионов Северо-западного федерального округа РФ «Общественные науки в школе и жизни».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НИУ ВШЭ.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21 марта 2015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Е.П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Семинары "Основы технологии проектирования" и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"Индивидуальные проекты учащихся"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ДЭЦ Водоканала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22.10.2014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19.11.2014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Гретчина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Секция «От качества урока к качеству образования»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Межрегиональная научно-практическая конференция “Лучшие практики введения и реализации ФГОС общего образования»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СОШ №122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25.03.2015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Е.П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Круглый стол "Уроки охраны окружающей среды и устойчивого развития"</w:t>
            </w:r>
            <w:r w:rsidRPr="001705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в рамках X</w:t>
            </w: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>I всероссийского форума-выставки «Экологическая безопасность»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Учебный центр ЗАО «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Крисмас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>+» </w:t>
            </w:r>
            <w:r w:rsidRPr="001705F4">
              <w:rPr>
                <w:rFonts w:ascii="Times New Roman" w:hAnsi="Times New Roman"/>
                <w:sz w:val="28"/>
                <w:szCs w:val="28"/>
              </w:rPr>
              <w:br/>
              <w:t>на базе школы №309 Центрального района Санкт-Петербурга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11.11.2014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ДобринскаяС.А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Межрегиональная научно-</w:t>
            </w:r>
            <w:proofErr w:type="spellStart"/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практическая«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>Лучшие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практики введения и реализации ФГОС общего образования»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СОШ №122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Королева Н.М.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Межрегиональная научно-практическая конференция «Лучшие практики введения и реализации ФГОС общего образования»;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«Формирование и развитие толерантности и общегражданского единства в процессе воспитательной работы»;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научно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-практическая конференция «Петербургская система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– правового образования: пути реализации требований ФГОС».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СОШ №122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НОУ ДО «Архитектура будущего»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СПбАППО</w:t>
            </w:r>
            <w:proofErr w:type="spellEnd"/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Кузнецова А.В.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Международная образовательная научно-практическая он-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конференция «Новая школа: мой маршрут»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АПКиППРО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>, Государственный институт русского языка им. А.С. Пушкина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Кузнецова А.В.,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семинар «Современные подходы в обучении плаванию»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лицей № 410, СПб ГДТЮ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Кузнецова А.В.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Практико-ориентированная онлайн конференция «Развитие информационной образовательной среды и научно-техническое творчество в современной школе»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Кузнецова А.В.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конференция «Надежда педагогического сообщества»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ДППО ЦПКС ВО СПБ «ИМЦ» 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Лапцевич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И.М.,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Городской методический семинар «Интеграция основного и дополнительного образования: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проект «Учебная фирма».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СПбАППО</w:t>
            </w:r>
            <w:proofErr w:type="spellEnd"/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Лобусова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Межрегиональная научно-практическая конференция «Лучшие практики введения и реализации ФГОС общего 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 w:rsidRPr="001705F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СПбАППО</w:t>
            </w:r>
            <w:proofErr w:type="spellEnd"/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Лосева А.В.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Весенняя школа издательства Макмиллан Семинар «Системная подготовка к ЕГЭ по английскому языку с УМК Макмиллан»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Семинар «Использование интерактивных технологий в процессе обучения иностранным языкам в школе»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СПбАППО</w:t>
            </w:r>
            <w:proofErr w:type="spellEnd"/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гимназия № 11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Районный семинар «Работа с участниками образовательного процесса по профилактике заболеваний туберкулёзом, гепатитом, ВИЧ-инфекцией и другими особо опасными инфекциями».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ДППО ЦПКС В.О.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12.11.2014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Городской научно-практический семинар «Современный школьник: мотивация к обучению».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20.11.2014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социальных педагогов ОУ Василеостровского района «Состояние работы по профилактике правонарушений несовершеннолетних в Василеостровском районе Санкт-Петербурга».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29.01.2015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семинар «Стратегия развития воспитания в Российской Федерации на период до 2025 года».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СПб АППО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Институт развития образования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19.02.2015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Всероссийская видеоконференция по теме «Воспитательная среда гимназии как ресурс реализации ФГОС».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ДППО ЦПКС В.О.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23.03.2015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Круглый стол «Организация предоставления платных услуг в бассейне образовательного учреждения»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Лицей № 64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Савич Н.А.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СОШ № 21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Шестая Межрегиональная научно-практическая конференция «Школа нового поколения: образовательная сеть как ресурс развития. Реализация междисциплинарных программ в основной школе. Работаем по новым стандартам».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РГПУ им. А.И. Герцена, ГБОУ СОШ № 328.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Межрегиональная научно-практическая конференция «Лучшие практики введения и реализации ФГОС общего образования»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СПбАППО</w:t>
            </w:r>
            <w:proofErr w:type="spellEnd"/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Всероссийский обучающий проблемный семинар «Исследовательская и проектная деятельность в гимназии, лицее, школе: возможные сегодня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направления, приемы и способы работы учителя». Ассоциация гимназий Санкт-Петербурга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22 декабря 2014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Солоьева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Городской научно-практический семинар «Современный школьник: мотивация к обучению».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ГБОУ ППМС 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20.11.2014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«Формирование безопасной образовательной среды в школе»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Санкт-Петербургская АППО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Районный семинар «Актуальные вопросы обучения, воспитания и педагогического сопровождения участников образовательного процесса курса ОБЖ в ОУ»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СОШ №21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«Совершенствование работы учителя ОБЖ в соответствии с федеральным государственным образовательным стандартом основного общего образования»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ГБОУ СОШ № 102 Выборгского района СПб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«Конструирование современного урока ОБЖ по УМК издательства «Просвещение» в контексте требований ФГОС»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B44B30" w:rsidRPr="001705F4" w:rsidTr="00B44B3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ВКС «Методы и приемы формирования УУД обучающихся»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ИМЦ Василеостровского района, Фонд поддержки образования СПб</w:t>
            </w:r>
          </w:p>
        </w:tc>
      </w:tr>
    </w:tbl>
    <w:p w:rsidR="00B44B30" w:rsidRPr="001705F4" w:rsidRDefault="00B44B30" w:rsidP="00B44B30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Табл. 9. Конференции и семинары, посещенные </w:t>
      </w:r>
    </w:p>
    <w:p w:rsidR="00B44B30" w:rsidRPr="001705F4" w:rsidRDefault="00B44B30" w:rsidP="00B44B30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705F4">
        <w:rPr>
          <w:rFonts w:ascii="Times New Roman" w:hAnsi="Times New Roman"/>
          <w:sz w:val="28"/>
          <w:szCs w:val="28"/>
        </w:rPr>
        <w:t>в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2014-2015 учебном году</w:t>
      </w: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B44B30" w:rsidRPr="001705F4" w:rsidRDefault="00B44B30" w:rsidP="00B44B30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6" w:name="_Toc428453222"/>
      <w:r w:rsidRPr="001705F4">
        <w:rPr>
          <w:rFonts w:ascii="Times New Roman" w:hAnsi="Times New Roman"/>
          <w:color w:val="auto"/>
        </w:rPr>
        <w:t>5.2. Участие в профессиональных конкурсах, общественная активность педагогов, распространение опыта.</w:t>
      </w:r>
      <w:bookmarkEnd w:id="26"/>
      <w:r w:rsidRPr="001705F4">
        <w:rPr>
          <w:rFonts w:ascii="Times New Roman" w:hAnsi="Times New Roman"/>
          <w:color w:val="auto"/>
        </w:rPr>
        <w:t xml:space="preserve">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В 2014-2015 году педагогический коллектив школы принимал активное участие в </w:t>
      </w:r>
      <w:r w:rsidRPr="001705F4">
        <w:rPr>
          <w:rFonts w:ascii="Times New Roman" w:hAnsi="Times New Roman"/>
          <w:b/>
          <w:sz w:val="28"/>
          <w:szCs w:val="28"/>
        </w:rPr>
        <w:t>профессиональных конкурсах.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lastRenderedPageBreak/>
        <w:t>Королева Н.М. – участник районного этапа Всероссийского конкурса педагогических достижений «Учитель года».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Кузнецова А.В. награждена за II место в районном соревновании по плаванию среди женщин – работников образовательных учреждений Василеостровского района СПБ, посвящённом Дню защитника Отечества. Кузнецова А.В. также</w:t>
      </w:r>
      <w:r w:rsidRPr="001705F4">
        <w:rPr>
          <w:rFonts w:ascii="Times New Roman" w:hAnsi="Times New Roman"/>
          <w:sz w:val="28"/>
          <w:szCs w:val="28"/>
          <w:shd w:val="clear" w:color="auto" w:fill="FFFFFF"/>
        </w:rPr>
        <w:t xml:space="preserve"> вошла в состав сборной команды педагогов Василеостровского района, принимавшей участие в традиционной Спартакиаде «Здоровье-2015» в пансионате "Восток - 6", организованной </w:t>
      </w:r>
      <w:proofErr w:type="spellStart"/>
      <w:r w:rsidRPr="001705F4">
        <w:rPr>
          <w:rFonts w:ascii="Times New Roman" w:hAnsi="Times New Roman"/>
          <w:sz w:val="28"/>
          <w:szCs w:val="28"/>
          <w:shd w:val="clear" w:color="auto" w:fill="FFFFFF"/>
        </w:rPr>
        <w:t>Теркомом</w:t>
      </w:r>
      <w:proofErr w:type="spellEnd"/>
      <w:r w:rsidRPr="001705F4">
        <w:rPr>
          <w:rFonts w:ascii="Times New Roman" w:hAnsi="Times New Roman"/>
          <w:sz w:val="28"/>
          <w:szCs w:val="28"/>
          <w:shd w:val="clear" w:color="auto" w:fill="FFFFFF"/>
        </w:rPr>
        <w:t xml:space="preserve"> профсоюза работников образования и науки Санкт-Петербурга и Ленинградской области.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Сачава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Ольга Сергеевна – победитель Всероссийского конкурса с международным участием «Лучшее педагогическое стихотворение», участник вернисажа «Педагогической газеты», Всероссийского творческого проекта на иностранном языке «Мои достижения», Всероссийского конкурса «Новые проекты из старых журналов» Образовательной галактики «Интел» и дистанционного проекта «Источник знаний» интернет-портала </w:t>
      </w:r>
      <w:r w:rsidRPr="001705F4">
        <w:rPr>
          <w:rFonts w:ascii="Times New Roman" w:hAnsi="Times New Roman"/>
          <w:sz w:val="28"/>
          <w:szCs w:val="28"/>
          <w:lang w:val="en-US"/>
        </w:rPr>
        <w:t>Pro</w:t>
      </w:r>
      <w:r w:rsidRPr="001705F4">
        <w:rPr>
          <w:rFonts w:ascii="Times New Roman" w:hAnsi="Times New Roman"/>
          <w:sz w:val="28"/>
          <w:szCs w:val="28"/>
        </w:rPr>
        <w:t>Школу.</w:t>
      </w:r>
      <w:proofErr w:type="spellStart"/>
      <w:r w:rsidRPr="001705F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Наряду с профессиональными конкурсами в 2014-2015 году педагоги школы</w:t>
      </w:r>
      <w:r w:rsidRPr="001705F4">
        <w:rPr>
          <w:rFonts w:ascii="Times New Roman" w:hAnsi="Times New Roman"/>
          <w:b/>
          <w:sz w:val="28"/>
          <w:szCs w:val="28"/>
        </w:rPr>
        <w:t xml:space="preserve"> принимали участие в работе экспертных комиссий, жюри профессиональных конкурсов, редколлегиях научных журналов: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Н.Ю.- эксперт районного тура предметной олимпиады для начальной школы.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Лосева Анна Владимировна – </w:t>
      </w:r>
      <w:proofErr w:type="gramStart"/>
      <w:r w:rsidRPr="001705F4">
        <w:rPr>
          <w:rFonts w:ascii="Times New Roman" w:hAnsi="Times New Roman"/>
          <w:sz w:val="28"/>
          <w:szCs w:val="28"/>
        </w:rPr>
        <w:t>эксперт  жюри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Районного тура Всероссийской Олимпиады по английскому языку.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Анастасия Александровна – член жюри районного Конкурса педагогических достижений в 2014-2015 учебном году. 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Сачава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Ольга Сергеевна – эксперт Совета по образовательной политике Комитета по образованию Санкт-Петербурга; член редакционных коллегий электронных научных журналов «Филология и литературоведение», «Психология, социология и педагогика», «Гуманитарные научные исследования» (Международный серийный номер журнала ISSN 2225-3157).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Шаркова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С.Г. принимала участие в работе Жюри районного и регионального тура Всероссийской олимпиады по ОБЖ; в работе Жюри районного соревнования по стрельбе в электронном тире; в районном оборонно-спортивном соревновании «Зарница», в районной игре «Школа Безопасности», эксперт мониторинговых исследований в модуле «Знак».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Достижения педагогов школы </w:t>
      </w:r>
      <w:proofErr w:type="spellStart"/>
      <w:r w:rsidRPr="001705F4">
        <w:rPr>
          <w:rFonts w:ascii="Times New Roman" w:hAnsi="Times New Roman"/>
          <w:sz w:val="28"/>
          <w:szCs w:val="28"/>
        </w:rPr>
        <w:t>школы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в 2014-2015 году были неоднократно отмечены </w:t>
      </w:r>
      <w:r w:rsidRPr="001705F4">
        <w:rPr>
          <w:rFonts w:ascii="Times New Roman" w:hAnsi="Times New Roman"/>
          <w:b/>
          <w:sz w:val="28"/>
          <w:szCs w:val="28"/>
        </w:rPr>
        <w:t>благодарностями</w:t>
      </w:r>
      <w:r w:rsidRPr="001705F4">
        <w:rPr>
          <w:rFonts w:ascii="Times New Roman" w:hAnsi="Times New Roman"/>
          <w:sz w:val="28"/>
          <w:szCs w:val="28"/>
        </w:rPr>
        <w:t xml:space="preserve"> информационно-методического центра Василеостровского района и других организаций.</w:t>
      </w: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Гаврилова Е.С. – благодарность от администрации Василеостровского района за высокие достижения и успехи, </w:t>
      </w:r>
      <w:r w:rsidRPr="001705F4">
        <w:rPr>
          <w:rFonts w:ascii="Times New Roman" w:hAnsi="Times New Roman"/>
          <w:sz w:val="28"/>
          <w:szCs w:val="28"/>
        </w:rPr>
        <w:lastRenderedPageBreak/>
        <w:t>достигнутые в сфере образования Василеостровского района Санкт-Петербурга.</w:t>
      </w:r>
    </w:p>
    <w:p w:rsidR="00B44B30" w:rsidRPr="001705F4" w:rsidRDefault="00B44B30" w:rsidP="00B44B30">
      <w:pPr>
        <w:numPr>
          <w:ilvl w:val="0"/>
          <w:numId w:val="4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С.А. – благодарственное письмо за проведение </w:t>
      </w:r>
      <w:proofErr w:type="spellStart"/>
      <w:r w:rsidRPr="001705F4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работы в детском городе профессий «</w:t>
      </w:r>
      <w:proofErr w:type="spellStart"/>
      <w:r w:rsidRPr="001705F4">
        <w:rPr>
          <w:rFonts w:ascii="Times New Roman" w:hAnsi="Times New Roman"/>
          <w:sz w:val="28"/>
          <w:szCs w:val="28"/>
        </w:rPr>
        <w:t>Кидбург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» с учениками;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войне»; благодарственное письмо куратору победителя конкурса плакатов «Любимый вид спорта» в рамках программы «Остров здоровья»; благодарственное письмо за развитие познавательной деятельности учащихся, повышения уровня мотивации и интереса к естественно-научным предметам в рамках интерактивной научно-познавательной программы «Классно </w:t>
      </w:r>
      <w:proofErr w:type="spellStart"/>
      <w:r w:rsidRPr="001705F4">
        <w:rPr>
          <w:rFonts w:ascii="Times New Roman" w:hAnsi="Times New Roman"/>
          <w:sz w:val="28"/>
          <w:szCs w:val="28"/>
        </w:rPr>
        <w:t>похимичим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05F4">
        <w:rPr>
          <w:rFonts w:ascii="Times New Roman" w:hAnsi="Times New Roman"/>
          <w:sz w:val="28"/>
          <w:szCs w:val="28"/>
        </w:rPr>
        <w:t>ЛабиринтУм</w:t>
      </w:r>
      <w:proofErr w:type="spellEnd"/>
      <w:r w:rsidRPr="001705F4">
        <w:rPr>
          <w:rFonts w:ascii="Times New Roman" w:hAnsi="Times New Roman"/>
          <w:sz w:val="28"/>
          <w:szCs w:val="28"/>
        </w:rPr>
        <w:t>.</w:t>
      </w: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Иванова Л.В. – благодарственное письмо «За значительный вклад в развитие системы образования Василеостровского района».</w:t>
      </w: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Королева Н.М. – благодарность за активную помощь в организации преддипломной практики, творческий подход, методическую поддержку будущих педагогов и плодотворное сотрудничество; благодарственное письмо за проведение </w:t>
      </w:r>
      <w:proofErr w:type="spellStart"/>
      <w:r w:rsidRPr="001705F4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работы в детском городе профессий «</w:t>
      </w:r>
      <w:proofErr w:type="spellStart"/>
      <w:r w:rsidRPr="001705F4">
        <w:rPr>
          <w:rFonts w:ascii="Times New Roman" w:hAnsi="Times New Roman"/>
          <w:sz w:val="28"/>
          <w:szCs w:val="28"/>
        </w:rPr>
        <w:t>Кидбург</w:t>
      </w:r>
      <w:proofErr w:type="spellEnd"/>
      <w:r w:rsidRPr="001705F4">
        <w:rPr>
          <w:rFonts w:ascii="Times New Roman" w:hAnsi="Times New Roman"/>
          <w:sz w:val="28"/>
          <w:szCs w:val="28"/>
        </w:rPr>
        <w:t>» с учениками;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войне»; благодарственное письмо куратору победителя конкурса листовок «Полезные и вредные советы» в рамках программы «Остров здоровья»; благодарственное письмо куратору победителя конкурса рисунков «Моя любимая, полезная еда» в рамках программы «Остров здоровья»; благодарность «За подготовку учащихся к выступлению на научно-практической конференции школьников «Отроки во Вселенной».</w:t>
      </w:r>
    </w:p>
    <w:p w:rsidR="00B44B30" w:rsidRPr="001705F4" w:rsidRDefault="00B44B30" w:rsidP="00B44B30">
      <w:pPr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Н.Ю. – благодарность за активную помощь в организации преддипломной практики, творческий подход, методическую поддержку будущих педагогов и плодотворное сотрудничество; благодарственное письмо за проведение </w:t>
      </w:r>
      <w:proofErr w:type="spellStart"/>
      <w:r w:rsidRPr="001705F4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работы в детском городе профессий «</w:t>
      </w:r>
      <w:proofErr w:type="spellStart"/>
      <w:r w:rsidRPr="001705F4">
        <w:rPr>
          <w:rFonts w:ascii="Times New Roman" w:hAnsi="Times New Roman"/>
          <w:sz w:val="28"/>
          <w:szCs w:val="28"/>
        </w:rPr>
        <w:t>Кидбург</w:t>
      </w:r>
      <w:proofErr w:type="spellEnd"/>
      <w:r w:rsidRPr="001705F4">
        <w:rPr>
          <w:rFonts w:ascii="Times New Roman" w:hAnsi="Times New Roman"/>
          <w:sz w:val="28"/>
          <w:szCs w:val="28"/>
        </w:rPr>
        <w:t>» с учениками;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войне».</w:t>
      </w: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Лосева Анна Владимировна – благодарность от администрации Василеостровского района за высокие достижения и успехи, достигнутые в сфере образования Василеостровского района Санкт-Петербурга</w:t>
      </w: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lastRenderedPageBreak/>
        <w:t>Матяжова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А.А. – благодарность ППМС-Центра в сфере пропаганды здорового образа жизни и профилактики вредных привычек у детей и подростков; благодарность от ГБОУ ППМС-центра за подготовку победителя конкурса презентаций «Виртуальный мир»; благодарность от ГБОУ ППМС-центра за подготовку победителя конкурса плакатов «Виды спорта».</w:t>
      </w:r>
    </w:p>
    <w:p w:rsidR="00B44B30" w:rsidRPr="001705F4" w:rsidRDefault="00B44B30" w:rsidP="00B44B30">
      <w:pPr>
        <w:numPr>
          <w:ilvl w:val="0"/>
          <w:numId w:val="4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Плотникова Н.В. -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войне». Премия </w:t>
      </w:r>
      <w:proofErr w:type="gramStart"/>
      <w:r w:rsidRPr="001705F4">
        <w:rPr>
          <w:rFonts w:ascii="Times New Roman" w:hAnsi="Times New Roman"/>
          <w:sz w:val="28"/>
          <w:szCs w:val="28"/>
        </w:rPr>
        <w:t>правительства  города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Санкт – Петербурга в области образования за 2014 год. «Лучший классный руководитель». </w:t>
      </w:r>
      <w:proofErr w:type="gramStart"/>
      <w:r w:rsidRPr="001705F4">
        <w:rPr>
          <w:rFonts w:ascii="Times New Roman" w:hAnsi="Times New Roman"/>
          <w:sz w:val="28"/>
          <w:szCs w:val="28"/>
        </w:rPr>
        <w:t>Благодарственное  письмо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за развитие познавательной деятельности учащихся, повышения уровня мотивации и интереса к естественно-научным дисциплинам в рамках интерактивной, научно-познавательной программы: «Классно </w:t>
      </w:r>
      <w:proofErr w:type="spellStart"/>
      <w:r w:rsidRPr="001705F4">
        <w:rPr>
          <w:rFonts w:ascii="Times New Roman" w:hAnsi="Times New Roman"/>
          <w:sz w:val="28"/>
          <w:szCs w:val="28"/>
        </w:rPr>
        <w:t>похимичим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05F4">
        <w:rPr>
          <w:rFonts w:ascii="Times New Roman" w:hAnsi="Times New Roman"/>
          <w:sz w:val="28"/>
          <w:szCs w:val="28"/>
        </w:rPr>
        <w:t>ЛабиринтУм</w:t>
      </w:r>
      <w:proofErr w:type="spellEnd"/>
      <w:r w:rsidRPr="001705F4">
        <w:rPr>
          <w:rFonts w:ascii="Times New Roman" w:hAnsi="Times New Roman"/>
          <w:sz w:val="28"/>
          <w:szCs w:val="28"/>
        </w:rPr>
        <w:t>.</w:t>
      </w:r>
    </w:p>
    <w:p w:rsidR="00B44B30" w:rsidRPr="001705F4" w:rsidRDefault="00B44B30" w:rsidP="00B44B30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Савич Н.А. – благодарность от администрации Василеостровского района за высокие достижения и успехи, достигнутые в сфере образования Василеостровского района Санкт-Петербурга.</w:t>
      </w: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Сачава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О.С., Струкова Е.В., </w:t>
      </w:r>
      <w:proofErr w:type="spellStart"/>
      <w:r w:rsidRPr="001705F4">
        <w:rPr>
          <w:rFonts w:ascii="Times New Roman" w:hAnsi="Times New Roman"/>
          <w:sz w:val="28"/>
          <w:szCs w:val="28"/>
        </w:rPr>
        <w:t>Шаркова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С.Г. – благодарность «За подготовку учащихся к выступлению на научно-практической конференции школьников «Отроки во Вселенной».</w:t>
      </w:r>
    </w:p>
    <w:p w:rsidR="00B44B30" w:rsidRPr="001705F4" w:rsidRDefault="00B44B30" w:rsidP="00B44B30">
      <w:pPr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Соловьева М.С. –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войне»; </w:t>
      </w:r>
      <w:proofErr w:type="gramStart"/>
      <w:r w:rsidRPr="001705F4">
        <w:rPr>
          <w:rFonts w:ascii="Times New Roman" w:hAnsi="Times New Roman"/>
          <w:sz w:val="28"/>
          <w:szCs w:val="28"/>
        </w:rPr>
        <w:t>благодарственное  письмо</w:t>
      </w:r>
      <w:proofErr w:type="gramEnd"/>
      <w:r w:rsidRPr="001705F4">
        <w:rPr>
          <w:rFonts w:ascii="Times New Roman" w:hAnsi="Times New Roman"/>
          <w:sz w:val="28"/>
          <w:szCs w:val="28"/>
        </w:rPr>
        <w:t xml:space="preserve"> за развитие познавательной деятельности учащихся, повышения уровня мотивации и интереса к естественно-научным дисциплинам в рамках интерактивной, научно-познавательной программы: «Классно </w:t>
      </w:r>
      <w:proofErr w:type="spellStart"/>
      <w:r w:rsidRPr="001705F4">
        <w:rPr>
          <w:rFonts w:ascii="Times New Roman" w:hAnsi="Times New Roman"/>
          <w:sz w:val="28"/>
          <w:szCs w:val="28"/>
        </w:rPr>
        <w:t>похимичим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05F4">
        <w:rPr>
          <w:rFonts w:ascii="Times New Roman" w:hAnsi="Times New Roman"/>
          <w:sz w:val="28"/>
          <w:szCs w:val="28"/>
        </w:rPr>
        <w:t>ЛабиринтУм</w:t>
      </w:r>
      <w:proofErr w:type="spellEnd"/>
      <w:r w:rsidRPr="001705F4">
        <w:rPr>
          <w:rFonts w:ascii="Times New Roman" w:hAnsi="Times New Roman"/>
          <w:sz w:val="28"/>
          <w:szCs w:val="28"/>
        </w:rPr>
        <w:t>.</w:t>
      </w:r>
    </w:p>
    <w:p w:rsidR="00B44B30" w:rsidRPr="001705F4" w:rsidRDefault="00B44B30" w:rsidP="00B44B30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5F4">
        <w:rPr>
          <w:rFonts w:ascii="Times New Roman" w:hAnsi="Times New Roman"/>
          <w:sz w:val="28"/>
          <w:szCs w:val="28"/>
        </w:rPr>
        <w:t>Шаркова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С.Г. – благодарность за подготовку команды и участие в Спартакиаде среди подростково-молодежных клубов Санкт-Петербурга; благодарность от администрации Василеостровского района за высокие достижения и успехи, достигнутые в сфере образования Василеостровского района Санкт-Петербурга.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Педагоги и члены администрации школы активно распространяли опыт в форме </w:t>
      </w:r>
      <w:r w:rsidRPr="001705F4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Pr="001705F4">
        <w:rPr>
          <w:rFonts w:ascii="Times New Roman" w:hAnsi="Times New Roman"/>
          <w:sz w:val="28"/>
          <w:szCs w:val="28"/>
        </w:rPr>
        <w:t>(см. табл. 10).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69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0"/>
        <w:gridCol w:w="3329"/>
        <w:gridCol w:w="4440"/>
      </w:tblGrid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ФИО автора/авторов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Сборник, выходные данные публикации</w:t>
            </w:r>
          </w:p>
        </w:tc>
      </w:tr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Ачкасова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Ю.И.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Адаптация методики Г.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Хофстеде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для анализа </w:t>
            </w: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веб-сайтов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pStyle w:val="ac"/>
              <w:spacing w:after="0" w:line="240" w:lineRule="auto"/>
              <w:ind w:left="25" w:hanging="2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образованием: сборник статей. – СПб: НИУ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ВШЭ, 2014</w:t>
            </w:r>
          </w:p>
        </w:tc>
      </w:tr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05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Ачкасова</w:t>
            </w:r>
            <w:proofErr w:type="spellEnd"/>
            <w:r w:rsidRPr="001705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Ю.И.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Интервью с директором школы Ю.И. 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Ачкасовой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Методический журнал </w:t>
            </w:r>
            <w:bookmarkStart w:id="27" w:name="_GoBack"/>
            <w:bookmarkEnd w:id="27"/>
            <w:r w:rsidRPr="001705F4">
              <w:rPr>
                <w:rFonts w:ascii="Times New Roman" w:hAnsi="Times New Roman"/>
                <w:sz w:val="28"/>
                <w:szCs w:val="28"/>
              </w:rPr>
              <w:t>для школьной администрации «Управление школой» № 4 (584)</w:t>
            </w:r>
          </w:p>
        </w:tc>
      </w:tr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Лапцевич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И.М., </w:t>
            </w:r>
          </w:p>
          <w:p w:rsidR="00B44B30" w:rsidRPr="001705F4" w:rsidRDefault="00B44B30" w:rsidP="00B44B30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 </w:t>
            </w:r>
          </w:p>
          <w:p w:rsidR="00B44B30" w:rsidRPr="001705F4" w:rsidRDefault="00B44B30" w:rsidP="00B44B30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Единое образовательное пространство «детский сад-школа»: от теории к практике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Сетевой научно-практический журнал «Управление образованием: теория и практика», 2014, № 3. Режим доступа: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 http://www.iuorao.ru/15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Социальный статус семьи и успеваемость ребенка: выявляем закономерности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Управление образованием: сборник статей. – СПб: НИУ ВШЭ, 2014</w:t>
            </w:r>
          </w:p>
        </w:tc>
      </w:tr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Из каких семей происходят отличники?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Методический журнал для школьной администрации «Управление школой» № 4 (584)</w:t>
            </w:r>
          </w:p>
        </w:tc>
      </w:tr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Выбор тем исследовательских работ: от традиции к инновации.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Сетевой научно-практический журнал «Вопросы Интернет Образования», № 127. Режим доступа:</w:t>
            </w:r>
          </w:p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05F4">
              <w:rPr>
                <w:rFonts w:ascii="Times New Roman" w:hAnsi="Times New Roman"/>
                <w:bCs/>
                <w:sz w:val="28"/>
                <w:szCs w:val="28"/>
              </w:rPr>
              <w:t>http://vio.uchim.info/Vio_127/cd_site/articles/art_4_1.htm</w:t>
            </w:r>
          </w:p>
        </w:tc>
      </w:tr>
      <w:tr w:rsidR="00B44B30" w:rsidRPr="001705F4" w:rsidTr="00DE394E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proofErr w:type="spellStart"/>
              <w:r w:rsidRPr="001705F4">
                <w:rPr>
                  <w:rFonts w:ascii="Times New Roman" w:hAnsi="Times New Roman"/>
                  <w:sz w:val="28"/>
                  <w:szCs w:val="28"/>
                </w:rPr>
                <w:t>Шаркова</w:t>
              </w:r>
              <w:proofErr w:type="spellEnd"/>
              <w:r w:rsidRPr="001705F4">
                <w:rPr>
                  <w:rFonts w:ascii="Times New Roman" w:hAnsi="Times New Roman"/>
                  <w:sz w:val="28"/>
                  <w:szCs w:val="28"/>
                </w:rPr>
                <w:t xml:space="preserve"> С.Г.</w:t>
              </w:r>
            </w:hyperlink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Методическая разработка урока по теме «Акклиматизация человека в различных климатических условиях»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Социальная сеть работников</w:t>
            </w:r>
          </w:p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5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End"/>
            <w:r w:rsidRPr="001705F4">
              <w:rPr>
                <w:rFonts w:ascii="Times New Roman" w:hAnsi="Times New Roman"/>
                <w:sz w:val="28"/>
                <w:szCs w:val="28"/>
              </w:rPr>
              <w:t>. Режим доступа: http://nsportal.ru/shkola/osnovy-bezopasnosti-zhiznedeyatelnosti/library/2014/09/12/metodicheskaya-razrabotka-po-obzh</w:t>
            </w:r>
          </w:p>
        </w:tc>
      </w:tr>
    </w:tbl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Табл. 10. Публикации педагогов в 2014-2015 учебном году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Педагоги школы представляли опыт в форме докладов, открытых уроков, презентаций на следующих </w:t>
      </w:r>
      <w:r w:rsidRPr="001705F4">
        <w:rPr>
          <w:rFonts w:ascii="Times New Roman" w:hAnsi="Times New Roman"/>
          <w:b/>
          <w:sz w:val="28"/>
          <w:szCs w:val="28"/>
        </w:rPr>
        <w:t>конференциях городского и межрегионального уровня</w:t>
      </w:r>
      <w:r w:rsidRPr="001705F4">
        <w:rPr>
          <w:rFonts w:ascii="Times New Roman" w:hAnsi="Times New Roman"/>
          <w:sz w:val="28"/>
          <w:szCs w:val="28"/>
        </w:rPr>
        <w:t xml:space="preserve"> (см. табл. 11):</w:t>
      </w:r>
    </w:p>
    <w:p w:rsidR="00B44B30" w:rsidRPr="001705F4" w:rsidRDefault="00B44B30" w:rsidP="00B44B3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8"/>
        <w:gridCol w:w="4840"/>
        <w:gridCol w:w="2476"/>
      </w:tblGrid>
      <w:tr w:rsidR="00B44B30" w:rsidRPr="001705F4" w:rsidTr="00B44B30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Название и уровень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</w:tr>
      <w:tr w:rsidR="00B44B30" w:rsidRPr="001705F4" w:rsidTr="00B44B3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О.С.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Шестая Межрегиональная научно-практическая конференция «Школа нового поколения: образовательная сеть как ресурс развития. Реализация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междисциплинарных программ в основной школе. Работаем по новым стандартам».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Доклад «Онлайн-</w:t>
            </w: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констуктор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тем исследовательских работ: в помощь </w:t>
            </w: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учителю»</w:t>
            </w:r>
          </w:p>
        </w:tc>
      </w:tr>
      <w:tr w:rsidR="00B44B30" w:rsidRPr="001705F4" w:rsidTr="00B44B30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lastRenderedPageBreak/>
              <w:t>Гаврилова Е.С.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Открытый урок «Особенности формирования навыков плавания в условиях малого нестандартного бассейна»</w:t>
            </w:r>
          </w:p>
        </w:tc>
      </w:tr>
      <w:tr w:rsidR="00B44B30" w:rsidRPr="001705F4" w:rsidTr="00B44B30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Гаврилова Е.С.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семинар «Организация физического воспитания в образовательном учреждении в контексте ФГОС.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Доклад «Требования к реализации ФГОС в ОУ»</w:t>
            </w:r>
          </w:p>
        </w:tc>
      </w:tr>
      <w:tr w:rsidR="00B44B30" w:rsidRPr="001705F4" w:rsidTr="00B44B30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 xml:space="preserve">Кузнецова А.В.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Презентация «Создание и организация работы школьного бассейна»</w:t>
            </w:r>
          </w:p>
        </w:tc>
      </w:tr>
      <w:tr w:rsidR="00B44B30" w:rsidRPr="001705F4" w:rsidTr="00B44B30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5F4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705F4"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Городской 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4B30" w:rsidRPr="001705F4" w:rsidRDefault="00B44B30" w:rsidP="00B44B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F4">
              <w:rPr>
                <w:rFonts w:ascii="Times New Roman" w:hAnsi="Times New Roman"/>
                <w:sz w:val="28"/>
                <w:szCs w:val="28"/>
              </w:rPr>
              <w:t>«История и строительство школьного бассейна в историческом центре города»</w:t>
            </w:r>
          </w:p>
        </w:tc>
      </w:tr>
    </w:tbl>
    <w:p w:rsidR="00B44B30" w:rsidRPr="001705F4" w:rsidRDefault="00B44B30" w:rsidP="00B44B30">
      <w:pPr>
        <w:spacing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Табл. 11. Выступления на конференциях в 2014-2015 учебном году</w:t>
      </w:r>
    </w:p>
    <w:p w:rsidR="00B44B30" w:rsidRPr="001705F4" w:rsidRDefault="00B44B30" w:rsidP="00B44B30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4B30" w:rsidRPr="001705F4" w:rsidRDefault="00B44B30" w:rsidP="00B44B30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 xml:space="preserve">Школа также являлась в 2014-2015 учебном году площадкой для прохождения педагогической практики студентами музыкального факультета Российского государственного педагогического университета им. А.И. Герцена и Педагогического колледжа № 1 им. Н.А. Некрасова. Руководители практики – учитель музыки Плотникова Н.В., учителя начальных классов </w:t>
      </w:r>
      <w:proofErr w:type="spellStart"/>
      <w:r w:rsidRPr="001705F4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1705F4">
        <w:rPr>
          <w:rFonts w:ascii="Times New Roman" w:hAnsi="Times New Roman"/>
          <w:sz w:val="28"/>
          <w:szCs w:val="28"/>
        </w:rPr>
        <w:t xml:space="preserve"> Н.Ю., Королева Н.М.</w:t>
      </w:r>
    </w:p>
    <w:p w:rsidR="00B44B30" w:rsidRPr="001705F4" w:rsidRDefault="00B44B30" w:rsidP="00B44B30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4B30" w:rsidRDefault="00B44B30" w:rsidP="00B44B30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5F4">
        <w:rPr>
          <w:rFonts w:ascii="Times New Roman" w:hAnsi="Times New Roman"/>
          <w:sz w:val="28"/>
          <w:szCs w:val="28"/>
        </w:rPr>
        <w:t>Все вышесказанное позволяет говорить о стабильном развитии образовательного учреждения и готовности к постановке и реализации новых целей и задач.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B30" w:rsidRPr="005A11D2" w:rsidRDefault="00B44B30" w:rsidP="00B44B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FF2" w:rsidRDefault="00577FF2" w:rsidP="00B44B30"/>
    <w:sectPr w:rsidR="00577F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10F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001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205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E49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AAF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ED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01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44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52A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C8C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>
    <w:nsid w:val="05ED16D0"/>
    <w:multiLevelType w:val="hybridMultilevel"/>
    <w:tmpl w:val="CB3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E17DA6"/>
    <w:multiLevelType w:val="hybridMultilevel"/>
    <w:tmpl w:val="276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E61858"/>
    <w:multiLevelType w:val="multilevel"/>
    <w:tmpl w:val="3FA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C0D727E"/>
    <w:multiLevelType w:val="multilevel"/>
    <w:tmpl w:val="633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1B7065"/>
    <w:multiLevelType w:val="multilevel"/>
    <w:tmpl w:val="4B8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0F4811"/>
    <w:multiLevelType w:val="hybridMultilevel"/>
    <w:tmpl w:val="E570AB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8D6015B"/>
    <w:multiLevelType w:val="hybridMultilevel"/>
    <w:tmpl w:val="453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6453B"/>
    <w:multiLevelType w:val="multilevel"/>
    <w:tmpl w:val="77F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1872D1"/>
    <w:multiLevelType w:val="hybridMultilevel"/>
    <w:tmpl w:val="3B4C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475990"/>
    <w:multiLevelType w:val="multilevel"/>
    <w:tmpl w:val="819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8F74AE"/>
    <w:multiLevelType w:val="hybridMultilevel"/>
    <w:tmpl w:val="0DF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E758DF"/>
    <w:multiLevelType w:val="hybridMultilevel"/>
    <w:tmpl w:val="6A085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4F16AF5"/>
    <w:multiLevelType w:val="multilevel"/>
    <w:tmpl w:val="F2B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920DC9"/>
    <w:multiLevelType w:val="hybridMultilevel"/>
    <w:tmpl w:val="1D1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1E108F"/>
    <w:multiLevelType w:val="hybridMultilevel"/>
    <w:tmpl w:val="013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646029"/>
    <w:multiLevelType w:val="hybridMultilevel"/>
    <w:tmpl w:val="ADF4E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0210E1"/>
    <w:multiLevelType w:val="multilevel"/>
    <w:tmpl w:val="92D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E35E6B"/>
    <w:multiLevelType w:val="hybridMultilevel"/>
    <w:tmpl w:val="12BAC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352110C"/>
    <w:multiLevelType w:val="multilevel"/>
    <w:tmpl w:val="365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E14A42"/>
    <w:multiLevelType w:val="multilevel"/>
    <w:tmpl w:val="3A5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6A10FDB"/>
    <w:multiLevelType w:val="multilevel"/>
    <w:tmpl w:val="0E4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F77240"/>
    <w:multiLevelType w:val="hybridMultilevel"/>
    <w:tmpl w:val="B994F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29E70AF"/>
    <w:multiLevelType w:val="hybridMultilevel"/>
    <w:tmpl w:val="8E6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B4DC7"/>
    <w:multiLevelType w:val="hybridMultilevel"/>
    <w:tmpl w:val="05248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A8234C8"/>
    <w:multiLevelType w:val="hybridMultilevel"/>
    <w:tmpl w:val="47366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C8E3A75"/>
    <w:multiLevelType w:val="hybridMultilevel"/>
    <w:tmpl w:val="953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F49A9"/>
    <w:multiLevelType w:val="hybridMultilevel"/>
    <w:tmpl w:val="484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82E85"/>
    <w:multiLevelType w:val="hybridMultilevel"/>
    <w:tmpl w:val="A29A7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C420A98"/>
    <w:multiLevelType w:val="hybridMultilevel"/>
    <w:tmpl w:val="887C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D401B"/>
    <w:multiLevelType w:val="hybridMultilevel"/>
    <w:tmpl w:val="104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25DA2"/>
    <w:multiLevelType w:val="hybridMultilevel"/>
    <w:tmpl w:val="ACF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B6897"/>
    <w:multiLevelType w:val="multilevel"/>
    <w:tmpl w:val="4B0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523694"/>
    <w:multiLevelType w:val="hybridMultilevel"/>
    <w:tmpl w:val="2AA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77D87"/>
    <w:multiLevelType w:val="hybridMultilevel"/>
    <w:tmpl w:val="E96E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E7148E"/>
    <w:multiLevelType w:val="multilevel"/>
    <w:tmpl w:val="A63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AC6516"/>
    <w:multiLevelType w:val="hybridMultilevel"/>
    <w:tmpl w:val="A3E4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4"/>
  </w:num>
  <w:num w:numId="4">
    <w:abstractNumId w:val="20"/>
  </w:num>
  <w:num w:numId="5">
    <w:abstractNumId w:val="17"/>
  </w:num>
  <w:num w:numId="6">
    <w:abstractNumId w:val="47"/>
  </w:num>
  <w:num w:numId="7">
    <w:abstractNumId w:val="33"/>
  </w:num>
  <w:num w:numId="8">
    <w:abstractNumId w:val="22"/>
  </w:num>
  <w:num w:numId="9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4"/>
  </w:num>
  <w:num w:numId="11">
    <w:abstractNumId w:val="24"/>
  </w:num>
  <w:num w:numId="12">
    <w:abstractNumId w:val="37"/>
  </w:num>
  <w:num w:numId="13">
    <w:abstractNumId w:val="28"/>
  </w:num>
  <w:num w:numId="14">
    <w:abstractNumId w:val="40"/>
  </w:num>
  <w:num w:numId="15">
    <w:abstractNumId w:val="39"/>
  </w:num>
  <w:num w:numId="16">
    <w:abstractNumId w:val="23"/>
  </w:num>
  <w:num w:numId="17">
    <w:abstractNumId w:val="43"/>
  </w:num>
  <w:num w:numId="18">
    <w:abstractNumId w:val="13"/>
  </w:num>
  <w:num w:numId="19">
    <w:abstractNumId w:val="38"/>
  </w:num>
  <w:num w:numId="20">
    <w:abstractNumId w:val="35"/>
  </w:num>
  <w:num w:numId="21">
    <w:abstractNumId w:val="19"/>
  </w:num>
  <w:num w:numId="22">
    <w:abstractNumId w:val="42"/>
  </w:num>
  <w:num w:numId="23">
    <w:abstractNumId w:val="26"/>
  </w:num>
  <w:num w:numId="24">
    <w:abstractNumId w:val="21"/>
  </w:num>
  <w:num w:numId="25">
    <w:abstractNumId w:val="48"/>
  </w:num>
  <w:num w:numId="26">
    <w:abstractNumId w:val="45"/>
  </w:num>
  <w:num w:numId="27">
    <w:abstractNumId w:val="10"/>
  </w:num>
  <w:num w:numId="28">
    <w:abstractNumId w:val="11"/>
  </w:num>
  <w:num w:numId="29">
    <w:abstractNumId w:val="12"/>
  </w:num>
  <w:num w:numId="30">
    <w:abstractNumId w:val="27"/>
  </w:num>
  <w:num w:numId="31">
    <w:abstractNumId w:val="14"/>
  </w:num>
  <w:num w:numId="32">
    <w:abstractNumId w:val="36"/>
  </w:num>
  <w:num w:numId="33">
    <w:abstractNumId w:val="4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</w:num>
  <w:num w:numId="45">
    <w:abstractNumId w:val="31"/>
  </w:num>
  <w:num w:numId="46">
    <w:abstractNumId w:val="32"/>
  </w:num>
  <w:num w:numId="47">
    <w:abstractNumId w:val="29"/>
  </w:num>
  <w:num w:numId="48">
    <w:abstractNumId w:val="18"/>
  </w:num>
  <w:num w:numId="49">
    <w:abstractNumId w:val="3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7FF2"/>
    <w:rsid w:val="001705F4"/>
    <w:rsid w:val="00577FF2"/>
    <w:rsid w:val="0086364C"/>
    <w:rsid w:val="00B44B30"/>
    <w:rsid w:val="00D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EB0E12-B217-4915-8061-4FA9014D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44B30"/>
    <w:rPr>
      <w:rFonts w:ascii="Trebuchet MS" w:eastAsia="Trebuchet MS" w:hAnsi="Trebuchet MS" w:cs="Trebuchet MS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44B30"/>
    <w:rPr>
      <w:rFonts w:ascii="Trebuchet MS" w:eastAsia="Trebuchet MS" w:hAnsi="Trebuchet MS" w:cs="Trebuchet MS"/>
      <w:b/>
      <w:sz w:val="26"/>
      <w:szCs w:val="26"/>
    </w:rPr>
  </w:style>
  <w:style w:type="paragraph" w:styleId="a7">
    <w:name w:val="Normal (Web)"/>
    <w:basedOn w:val="a"/>
    <w:uiPriority w:val="99"/>
    <w:rsid w:val="00B4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rsid w:val="00B44B3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B44B30"/>
    <w:rPr>
      <w:rFonts w:cs="Times New Roman"/>
      <w:color w:val="800080"/>
      <w:u w:val="single"/>
    </w:rPr>
  </w:style>
  <w:style w:type="character" w:customStyle="1" w:styleId="apple-tab-span">
    <w:name w:val="apple-tab-span"/>
    <w:basedOn w:val="a0"/>
    <w:uiPriority w:val="99"/>
    <w:rsid w:val="00B44B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44B30"/>
    <w:pPr>
      <w:spacing w:line="240" w:lineRule="auto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4B30"/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B44B30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d">
    <w:name w:val="TOC Heading"/>
    <w:basedOn w:val="1"/>
    <w:next w:val="a"/>
    <w:uiPriority w:val="99"/>
    <w:qFormat/>
    <w:rsid w:val="00B44B30"/>
    <w:pPr>
      <w:spacing w:before="480"/>
      <w:contextualSpacing w:val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B44B30"/>
    <w:pPr>
      <w:spacing w:after="100"/>
    </w:pPr>
    <w:rPr>
      <w:rFonts w:ascii="Calibri" w:eastAsia="Calibri" w:hAnsi="Calibri" w:cs="Times New Roman"/>
      <w:color w:val="auto"/>
      <w:lang w:eastAsia="en-US"/>
    </w:rPr>
  </w:style>
  <w:style w:type="table" w:styleId="ae">
    <w:name w:val="Table Grid"/>
    <w:basedOn w:val="a1"/>
    <w:uiPriority w:val="99"/>
    <w:rsid w:val="00B44B30"/>
    <w:pP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B44B3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B44B30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B44B30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B44B30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B44B30"/>
    <w:pPr>
      <w:spacing w:after="100"/>
      <w:ind w:left="220"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021@yandex.ru" TargetMode="External"/><Relationship Id="rId12" Type="http://schemas.openxmlformats.org/officeDocument/2006/relationships/hyperlink" Target="http://www.englishismylife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school21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spbschool2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12333</Words>
  <Characters>70299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2015-08-27T12:33:00Z</dcterms:created>
  <dcterms:modified xsi:type="dcterms:W3CDTF">2015-08-27T13:01:00Z</dcterms:modified>
</cp:coreProperties>
</file>